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1" w:rsidRDefault="00BA1101">
      <w:pPr>
        <w:pStyle w:val="ConsPlusNormal"/>
        <w:jc w:val="both"/>
      </w:pP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ФИНАНСОВ</w:t>
      </w:r>
      <w:r w:rsidR="00AB666E" w:rsidRPr="00814B2E">
        <w:rPr>
          <w:rFonts w:asciiTheme="minorHAnsi" w:hAnsiTheme="minorHAnsi" w:cstheme="minorHAnsi"/>
          <w:szCs w:val="22"/>
        </w:rPr>
        <w:t>ОЕ УПРАВЛЕНИЕ АДМИНИСТРАЦИИ БОЛЬШЕСЕЛЬСКОГО МУНИЦИПАЛЬНОГО РАЙОНА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ПРИКАЗ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от 2</w:t>
      </w:r>
      <w:r w:rsidR="00AB666E" w:rsidRPr="00814B2E">
        <w:rPr>
          <w:rFonts w:asciiTheme="minorHAnsi" w:hAnsiTheme="minorHAnsi" w:cstheme="minorHAnsi"/>
          <w:szCs w:val="22"/>
        </w:rPr>
        <w:t>9</w:t>
      </w:r>
      <w:r w:rsidRPr="00814B2E">
        <w:rPr>
          <w:rFonts w:asciiTheme="minorHAnsi" w:hAnsiTheme="minorHAnsi" w:cstheme="minorHAnsi"/>
          <w:szCs w:val="22"/>
        </w:rPr>
        <w:t xml:space="preserve"> </w:t>
      </w:r>
      <w:r w:rsidR="00AB666E" w:rsidRPr="00814B2E">
        <w:rPr>
          <w:rFonts w:asciiTheme="minorHAnsi" w:hAnsiTheme="minorHAnsi" w:cstheme="minorHAnsi"/>
          <w:szCs w:val="22"/>
        </w:rPr>
        <w:t>декабря</w:t>
      </w:r>
      <w:r w:rsidRPr="00814B2E">
        <w:rPr>
          <w:rFonts w:asciiTheme="minorHAnsi" w:hAnsiTheme="minorHAnsi" w:cstheme="minorHAnsi"/>
          <w:szCs w:val="22"/>
        </w:rPr>
        <w:t xml:space="preserve"> 2017 г. N </w:t>
      </w:r>
      <w:r w:rsidR="00AB666E" w:rsidRPr="00814B2E">
        <w:rPr>
          <w:rFonts w:asciiTheme="minorHAnsi" w:hAnsiTheme="minorHAnsi" w:cstheme="minorHAnsi"/>
          <w:szCs w:val="22"/>
        </w:rPr>
        <w:t>90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ОБ УТВЕРЖДЕНИИ ТИПОВОЙ ФОРМЫ СОГЛАШЕНИЯ (ДОГОВОРА)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О ПРЕДОСТАВЛЕНИИ ИЗ </w:t>
      </w:r>
      <w:r w:rsidR="00AB666E" w:rsidRPr="00814B2E">
        <w:rPr>
          <w:rFonts w:asciiTheme="minorHAnsi" w:hAnsiTheme="minorHAnsi" w:cstheme="minorHAnsi"/>
          <w:szCs w:val="22"/>
        </w:rPr>
        <w:t>РАЙОНН</w:t>
      </w:r>
      <w:r w:rsidRPr="00814B2E">
        <w:rPr>
          <w:rFonts w:asciiTheme="minorHAnsi" w:hAnsiTheme="minorHAnsi" w:cstheme="minorHAnsi"/>
          <w:szCs w:val="22"/>
        </w:rPr>
        <w:t>ОГО БЮДЖЕТА СУБСИДИИ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НЕКОММЕРЧЕСКОЙ ОРГАНИЗАЦИИ В СООТВЕТСТВИИ С ПУНКТОМ 2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СТАТЬИ 78.1 БЮДЖЕТНОГО КОДЕКСА РОССИЙСКОЙ ФЕДЕРАЦИИ</w:t>
      </w:r>
    </w:p>
    <w:p w:rsidR="00BA1101" w:rsidRPr="00814B2E" w:rsidRDefault="00BA1101">
      <w:pPr>
        <w:spacing w:after="1"/>
        <w:rPr>
          <w:rFonts w:cstheme="minorHAnsi"/>
        </w:rPr>
      </w:pP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proofErr w:type="gramStart"/>
      <w:r w:rsidRPr="00814B2E">
        <w:rPr>
          <w:rFonts w:asciiTheme="minorHAnsi" w:hAnsiTheme="minorHAnsi" w:cstheme="minorHAnsi"/>
          <w:szCs w:val="22"/>
        </w:rPr>
        <w:t xml:space="preserve">В соответствии с </w:t>
      </w:r>
      <w:hyperlink r:id="rId6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подпунктом "д" пункта 4</w:t>
        </w:r>
      </w:hyperlink>
      <w:r w:rsidRPr="00814B2E">
        <w:rPr>
          <w:rFonts w:asciiTheme="minorHAnsi" w:hAnsiTheme="minorHAnsi" w:cstheme="minorHAnsi"/>
          <w:szCs w:val="22"/>
        </w:rPr>
        <w:t xml:space="preserve"> общих требований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учреждениями, утвержденных постановлением Правительства Российской Федерации от 7 мая 2017 г.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учреждениями",</w:t>
      </w:r>
      <w:proofErr w:type="gramEnd"/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ФИНАНСОВ</w:t>
      </w:r>
      <w:r w:rsidR="00AB666E" w:rsidRPr="00814B2E">
        <w:rPr>
          <w:rFonts w:asciiTheme="minorHAnsi" w:hAnsiTheme="minorHAnsi" w:cstheme="minorHAnsi"/>
          <w:szCs w:val="22"/>
        </w:rPr>
        <w:t>ОЕ УПРАВЛЕНИЕ  А</w:t>
      </w:r>
      <w:r w:rsidR="00441925">
        <w:rPr>
          <w:rFonts w:asciiTheme="minorHAnsi" w:hAnsiTheme="minorHAnsi" w:cstheme="minorHAnsi"/>
          <w:szCs w:val="22"/>
        </w:rPr>
        <w:t xml:space="preserve">дминистрации </w:t>
      </w:r>
      <w:proofErr w:type="spellStart"/>
      <w:r w:rsidR="00441925">
        <w:rPr>
          <w:rFonts w:asciiTheme="minorHAnsi" w:hAnsiTheme="minorHAnsi" w:cstheme="minorHAnsi"/>
          <w:szCs w:val="22"/>
        </w:rPr>
        <w:t>Большесельского</w:t>
      </w:r>
      <w:proofErr w:type="spellEnd"/>
      <w:r w:rsidR="00441925">
        <w:rPr>
          <w:rFonts w:asciiTheme="minorHAnsi" w:hAnsiTheme="minorHAnsi" w:cstheme="minorHAnsi"/>
          <w:szCs w:val="22"/>
        </w:rPr>
        <w:t xml:space="preserve"> муниципального района</w:t>
      </w:r>
      <w:r w:rsidRPr="00814B2E">
        <w:rPr>
          <w:rFonts w:asciiTheme="minorHAnsi" w:hAnsiTheme="minorHAnsi" w:cstheme="minorHAnsi"/>
          <w:szCs w:val="22"/>
        </w:rPr>
        <w:t xml:space="preserve"> ПРИКАЗЫВАЕТ: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1. Утвердить типовую форму </w:t>
      </w:r>
      <w:hyperlink w:anchor="P44" w:history="1">
        <w:r w:rsidRPr="00814B2E">
          <w:rPr>
            <w:rFonts w:asciiTheme="minorHAnsi" w:hAnsiTheme="minorHAnsi" w:cstheme="minorHAnsi"/>
            <w:color w:val="0000FF"/>
            <w:szCs w:val="22"/>
          </w:rPr>
          <w:t>соглашения</w:t>
        </w:r>
      </w:hyperlink>
      <w:r w:rsidRPr="00814B2E">
        <w:rPr>
          <w:rFonts w:asciiTheme="minorHAnsi" w:hAnsiTheme="minorHAnsi" w:cstheme="minorHAnsi"/>
          <w:szCs w:val="22"/>
        </w:rPr>
        <w:t xml:space="preserve"> (договора) о предоставлении из </w:t>
      </w:r>
      <w:r w:rsidR="00AB666E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 xml:space="preserve">ного бюджета субсидии некоммерческой организации в соответствии с </w:t>
      </w:r>
      <w:hyperlink r:id="rId7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пунктом 2 статьи 78.1</w:t>
        </w:r>
      </w:hyperlink>
      <w:r w:rsidRPr="00814B2E">
        <w:rPr>
          <w:rFonts w:asciiTheme="minorHAnsi" w:hAnsiTheme="minorHAnsi" w:cstheme="minorHAnsi"/>
          <w:szCs w:val="22"/>
        </w:rPr>
        <w:t xml:space="preserve"> Бюджетного кодекса Российской Федерации согласно приложению.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2. </w:t>
      </w:r>
      <w:proofErr w:type="gramStart"/>
      <w:r w:rsidRPr="00814B2E">
        <w:rPr>
          <w:rFonts w:asciiTheme="minorHAnsi" w:hAnsiTheme="minorHAnsi" w:cstheme="minorHAnsi"/>
          <w:szCs w:val="22"/>
        </w:rPr>
        <w:t xml:space="preserve">Установить, что при наличии в постановлениях </w:t>
      </w:r>
      <w:r w:rsidR="00AB666E" w:rsidRPr="00814B2E">
        <w:rPr>
          <w:rFonts w:asciiTheme="minorHAnsi" w:hAnsiTheme="minorHAnsi" w:cstheme="minorHAnsi"/>
          <w:szCs w:val="22"/>
        </w:rPr>
        <w:t xml:space="preserve">администрации </w:t>
      </w:r>
      <w:proofErr w:type="spellStart"/>
      <w:r w:rsidR="00AB666E" w:rsidRPr="00814B2E">
        <w:rPr>
          <w:rFonts w:asciiTheme="minorHAnsi" w:hAnsiTheme="minorHAnsi" w:cstheme="minorHAnsi"/>
          <w:szCs w:val="22"/>
        </w:rPr>
        <w:t>Большесельского</w:t>
      </w:r>
      <w:proofErr w:type="spellEnd"/>
      <w:r w:rsidR="00AB666E" w:rsidRPr="00814B2E">
        <w:rPr>
          <w:rFonts w:asciiTheme="minorHAnsi" w:hAnsiTheme="minorHAnsi" w:cstheme="minorHAnsi"/>
          <w:szCs w:val="22"/>
        </w:rPr>
        <w:t xml:space="preserve"> муниципального района</w:t>
      </w:r>
      <w:r w:rsidRPr="00814B2E">
        <w:rPr>
          <w:rFonts w:asciiTheme="minorHAnsi" w:hAnsiTheme="minorHAnsi" w:cstheme="minorHAnsi"/>
          <w:szCs w:val="22"/>
        </w:rPr>
        <w:t xml:space="preserve">, регулирующих предоставление из </w:t>
      </w:r>
      <w:r w:rsidR="00AB666E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 xml:space="preserve">ного бюджета субсидий некоммерческим организациям в соответствии с </w:t>
      </w:r>
      <w:hyperlink r:id="rId8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пунктом 2 статьи 78.1</w:t>
        </w:r>
      </w:hyperlink>
      <w:r w:rsidRPr="00814B2E">
        <w:rPr>
          <w:rFonts w:asciiTheme="minorHAnsi" w:hAnsiTheme="minorHAnsi" w:cstheme="minorHAnsi"/>
          <w:szCs w:val="22"/>
        </w:rPr>
        <w:t xml:space="preserve"> Бюджетного кодекса Российской Федерации, информации об особенностях предоставления субсидий данная информация указывается в соглашениях (договорах) о предоставлении из </w:t>
      </w:r>
      <w:r w:rsidR="00AB666E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 xml:space="preserve">ного бюджета субсидий некоммерческим организациям в соответствии с </w:t>
      </w:r>
      <w:hyperlink r:id="rId9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пунктом 2 статьи 78.1</w:t>
        </w:r>
      </w:hyperlink>
      <w:r w:rsidRPr="00814B2E">
        <w:rPr>
          <w:rFonts w:asciiTheme="minorHAnsi" w:hAnsiTheme="minorHAnsi" w:cstheme="minorHAnsi"/>
          <w:szCs w:val="22"/>
        </w:rPr>
        <w:t xml:space="preserve"> Бюджетного кодекса Российской Федерации.</w:t>
      </w:r>
      <w:proofErr w:type="gramEnd"/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3. Установить, что типовая форма </w:t>
      </w:r>
      <w:hyperlink w:anchor="P44" w:history="1">
        <w:r w:rsidRPr="00814B2E">
          <w:rPr>
            <w:rFonts w:asciiTheme="minorHAnsi" w:hAnsiTheme="minorHAnsi" w:cstheme="minorHAnsi"/>
            <w:color w:val="0000FF"/>
            <w:szCs w:val="22"/>
          </w:rPr>
          <w:t>соглашения</w:t>
        </w:r>
      </w:hyperlink>
      <w:r w:rsidRPr="00814B2E">
        <w:rPr>
          <w:rFonts w:asciiTheme="minorHAnsi" w:hAnsiTheme="minorHAnsi" w:cstheme="minorHAnsi"/>
          <w:szCs w:val="22"/>
        </w:rPr>
        <w:t xml:space="preserve"> (договора) о предоставлении из </w:t>
      </w:r>
      <w:r w:rsidR="00AB666E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 xml:space="preserve">ного бюджета субсидии некоммерческой организации в соответствии с </w:t>
      </w:r>
      <w:hyperlink r:id="rId10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пунктом 2 статьи 78.1</w:t>
        </w:r>
      </w:hyperlink>
      <w:r w:rsidRPr="00814B2E">
        <w:rPr>
          <w:rFonts w:asciiTheme="minorHAnsi" w:hAnsiTheme="minorHAnsi" w:cstheme="minorHAnsi"/>
          <w:szCs w:val="22"/>
        </w:rPr>
        <w:t xml:space="preserve"> Бюджетного кодекса Российской Федерации не распространяется на субсидии, предоставляемые некоммерческим организациям, являющимся государственными учреждениями, а также на гранты в форме субсидий, предоставляемые некоммерческим организациям.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 Приказ вступает в силу с момента подписания.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right"/>
        <w:rPr>
          <w:rFonts w:asciiTheme="minorHAnsi" w:hAnsiTheme="minorHAnsi" w:cstheme="minorHAnsi"/>
          <w:szCs w:val="22"/>
        </w:rPr>
      </w:pPr>
    </w:p>
    <w:p w:rsidR="00BA1101" w:rsidRPr="00814B2E" w:rsidRDefault="00AB666E">
      <w:pPr>
        <w:pStyle w:val="ConsPlusNormal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Начальник финансового управления                                                                   В.В. Лыкова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AB666E" w:rsidRPr="00814B2E" w:rsidRDefault="00AB666E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</w:p>
    <w:p w:rsidR="00AB666E" w:rsidRDefault="00AB666E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</w:p>
    <w:p w:rsidR="00441925" w:rsidRDefault="00441925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</w:p>
    <w:p w:rsidR="00441925" w:rsidRDefault="00441925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</w:p>
    <w:p w:rsidR="00441925" w:rsidRDefault="00441925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right"/>
        <w:outlineLvl w:val="0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lastRenderedPageBreak/>
        <w:t>Приложение</w:t>
      </w:r>
    </w:p>
    <w:p w:rsidR="00BA1101" w:rsidRPr="00814B2E" w:rsidRDefault="00BA1101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к приказу</w:t>
      </w:r>
    </w:p>
    <w:p w:rsidR="00BA1101" w:rsidRPr="00814B2E" w:rsidRDefault="00AB666E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Финансового управления АБМР</w:t>
      </w:r>
    </w:p>
    <w:p w:rsidR="00BA1101" w:rsidRPr="00814B2E" w:rsidRDefault="00BA1101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от 2</w:t>
      </w:r>
      <w:r w:rsidR="00AB666E" w:rsidRPr="00814B2E">
        <w:rPr>
          <w:rFonts w:asciiTheme="minorHAnsi" w:hAnsiTheme="minorHAnsi" w:cstheme="minorHAnsi"/>
          <w:szCs w:val="22"/>
        </w:rPr>
        <w:t>9</w:t>
      </w:r>
      <w:r w:rsidRPr="00814B2E">
        <w:rPr>
          <w:rFonts w:asciiTheme="minorHAnsi" w:hAnsiTheme="minorHAnsi" w:cstheme="minorHAnsi"/>
          <w:szCs w:val="22"/>
        </w:rPr>
        <w:t>.</w:t>
      </w:r>
      <w:r w:rsidR="00AB666E" w:rsidRPr="00814B2E">
        <w:rPr>
          <w:rFonts w:asciiTheme="minorHAnsi" w:hAnsiTheme="minorHAnsi" w:cstheme="minorHAnsi"/>
          <w:szCs w:val="22"/>
        </w:rPr>
        <w:t>12</w:t>
      </w:r>
      <w:r w:rsidRPr="00814B2E">
        <w:rPr>
          <w:rFonts w:asciiTheme="minorHAnsi" w:hAnsiTheme="minorHAnsi" w:cstheme="minorHAnsi"/>
          <w:szCs w:val="22"/>
        </w:rPr>
        <w:t xml:space="preserve">.2017 N </w:t>
      </w:r>
      <w:r w:rsidR="00AB666E" w:rsidRPr="00814B2E">
        <w:rPr>
          <w:rFonts w:asciiTheme="minorHAnsi" w:hAnsiTheme="minorHAnsi" w:cstheme="minorHAnsi"/>
          <w:szCs w:val="22"/>
        </w:rPr>
        <w:t>90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bookmarkStart w:id="0" w:name="P44"/>
      <w:bookmarkEnd w:id="0"/>
      <w:r w:rsidRPr="00814B2E">
        <w:rPr>
          <w:rFonts w:asciiTheme="minorHAnsi" w:hAnsiTheme="minorHAnsi" w:cstheme="minorHAnsi"/>
          <w:szCs w:val="22"/>
        </w:rPr>
        <w:t>ТИПОВАЯ ФОРМА СОГЛАШЕНИЯ (ДОГОВОРА)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О ПРЕДОСТАВЛЕНИИ ИЗ </w:t>
      </w:r>
      <w:r w:rsidR="00AB666E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>НОГО БЮДЖЕТА СУБСИДИИ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НЕКОММЕРЧЕСКОЙ ОРГАНИЗАЦИИ В СООТВЕТСТВИИ С ПУНКТОМ 2</w:t>
      </w:r>
    </w:p>
    <w:p w:rsidR="00BA1101" w:rsidRPr="00814B2E" w:rsidRDefault="00BA1101">
      <w:pPr>
        <w:pStyle w:val="ConsPlusTitle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СТАТЬИ 78.1 БЮДЖЕТНОГО КОДЕКСА РОССИЙСКОЙ ФЕДЕРАЦИИ</w:t>
      </w:r>
    </w:p>
    <w:p w:rsidR="00BA1101" w:rsidRPr="00814B2E" w:rsidRDefault="00BA1101">
      <w:pPr>
        <w:spacing w:after="1"/>
        <w:rPr>
          <w:rFonts w:cstheme="minorHAnsi"/>
        </w:rPr>
      </w:pP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  СОГЛАШЕНИЕ (ДОГОВОР)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г. ________________                              "___" ___________ 20___ г.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(наименование главного распорядителя средств </w:t>
      </w:r>
      <w:r w:rsidR="00AB666E" w:rsidRPr="00814B2E">
        <w:rPr>
          <w:rFonts w:asciiTheme="minorHAnsi" w:hAnsiTheme="minorHAnsi" w:cstheme="minorHAnsi"/>
          <w:sz w:val="22"/>
          <w:szCs w:val="22"/>
        </w:rPr>
        <w:t>район</w:t>
      </w:r>
      <w:r w:rsidRPr="00814B2E">
        <w:rPr>
          <w:rFonts w:asciiTheme="minorHAnsi" w:hAnsiTheme="minorHAnsi" w:cstheme="minorHAnsi"/>
          <w:sz w:val="22"/>
          <w:szCs w:val="22"/>
        </w:rPr>
        <w:t>ного бюджета)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или казенного учреждения, наделенного </w:t>
      </w:r>
      <w:r w:rsidR="00AB666E" w:rsidRPr="00814B2E">
        <w:rPr>
          <w:rFonts w:asciiTheme="minorHAnsi" w:hAnsiTheme="minorHAnsi" w:cstheme="minorHAnsi"/>
          <w:sz w:val="22"/>
          <w:szCs w:val="22"/>
        </w:rPr>
        <w:t>Администрацией БМР</w:t>
      </w:r>
      <w:r w:rsidRPr="00814B2E">
        <w:rPr>
          <w:rFonts w:asciiTheme="minorHAnsi" w:hAnsiTheme="minorHAnsi" w:cstheme="minorHAnsi"/>
          <w:sz w:val="22"/>
          <w:szCs w:val="22"/>
        </w:rPr>
        <w:t xml:space="preserve"> полномочиями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по предоставлению субсидий)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которому   как  получателю  бюджетных  средств  доведены  лимиты  бюджетных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обязательств на предоставление субсидии в соответствии с </w:t>
      </w:r>
      <w:hyperlink r:id="rId11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пунктом  2  статьи</w:t>
        </w:r>
      </w:hyperlink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78.1 Бюджетного кодекса Российской Федерации,  именуемы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й(</w:t>
      </w:r>
      <w:proofErr w:type="spellStart"/>
      <w:proofErr w:type="gramEnd"/>
      <w:r w:rsidRPr="00814B2E">
        <w:rPr>
          <w:rFonts w:asciiTheme="minorHAnsi" w:hAnsiTheme="minorHAnsi" w:cstheme="minorHAnsi"/>
          <w:sz w:val="22"/>
          <w:szCs w:val="22"/>
        </w:rPr>
        <w:t>ое</w:t>
      </w:r>
      <w:proofErr w:type="spellEnd"/>
      <w:r w:rsidRPr="00814B2E">
        <w:rPr>
          <w:rFonts w:asciiTheme="minorHAnsi" w:hAnsiTheme="minorHAnsi" w:cstheme="minorHAnsi"/>
          <w:sz w:val="22"/>
          <w:szCs w:val="22"/>
        </w:rPr>
        <w:t>)  в  дальнейшем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"Главный распорядитель средств (казенное учреждение)", в лице 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4B2E">
        <w:rPr>
          <w:rFonts w:asciiTheme="minorHAnsi" w:hAnsiTheme="minorHAnsi" w:cstheme="minorHAnsi"/>
          <w:sz w:val="22"/>
          <w:szCs w:val="22"/>
        </w:rPr>
        <w:t>(наименование должности, а также Ф.И.О. руководителя Главного распорядителя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средств (казенного учреждения) или уполномоченного им лица)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4B2E">
        <w:rPr>
          <w:rFonts w:asciiTheme="minorHAnsi" w:hAnsiTheme="minorHAnsi" w:cstheme="minorHAnsi"/>
          <w:sz w:val="22"/>
          <w:szCs w:val="22"/>
        </w:rPr>
        <w:t>действующего</w:t>
      </w:r>
      <w:proofErr w:type="gramEnd"/>
      <w:r w:rsidRPr="00814B2E">
        <w:rPr>
          <w:rFonts w:asciiTheme="minorHAnsi" w:hAnsiTheme="minorHAnsi" w:cstheme="minorHAnsi"/>
          <w:sz w:val="22"/>
          <w:szCs w:val="22"/>
        </w:rPr>
        <w:t xml:space="preserve"> на основании 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(реквизиты устава некоммерческой организации, доверенности)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с   другой   стороны,   в   дальнейшем  совместно  именуемые  "Стороны",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в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4B2E">
        <w:rPr>
          <w:rFonts w:asciiTheme="minorHAnsi" w:hAnsiTheme="minorHAnsi" w:cstheme="minorHAnsi"/>
          <w:sz w:val="22"/>
          <w:szCs w:val="22"/>
        </w:rPr>
        <w:t>соответствии</w:t>
      </w:r>
      <w:proofErr w:type="gramEnd"/>
      <w:r w:rsidRPr="00814B2E">
        <w:rPr>
          <w:rFonts w:asciiTheme="minorHAnsi" w:hAnsiTheme="minorHAnsi" w:cstheme="minorHAnsi"/>
          <w:sz w:val="22"/>
          <w:szCs w:val="22"/>
        </w:rPr>
        <w:t xml:space="preserve">   с  </w:t>
      </w:r>
      <w:hyperlink r:id="rId12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пунктом  2  статьи  78.1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 Бюджетного  кодекса  Российской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Федерации, </w:t>
      </w:r>
      <w:r w:rsidR="00AB666E" w:rsidRPr="00814B2E">
        <w:rPr>
          <w:rFonts w:asciiTheme="minorHAnsi" w:hAnsiTheme="minorHAnsi" w:cstheme="minorHAnsi"/>
          <w:sz w:val="22"/>
          <w:szCs w:val="22"/>
        </w:rPr>
        <w:t>Решением Собрания Представителей</w:t>
      </w:r>
      <w:r w:rsidRPr="00814B2E">
        <w:rPr>
          <w:rFonts w:asciiTheme="minorHAnsi" w:hAnsiTheme="minorHAnsi" w:cstheme="minorHAnsi"/>
          <w:sz w:val="22"/>
          <w:szCs w:val="22"/>
        </w:rPr>
        <w:t xml:space="preserve"> </w:t>
      </w:r>
      <w:r w:rsidR="00AB666E" w:rsidRPr="00814B2E">
        <w:rPr>
          <w:rFonts w:asciiTheme="minorHAnsi" w:hAnsiTheme="minorHAnsi" w:cstheme="minorHAnsi"/>
          <w:sz w:val="22"/>
          <w:szCs w:val="22"/>
        </w:rPr>
        <w:t>БМР</w:t>
      </w:r>
      <w:r w:rsidRPr="00814B2E">
        <w:rPr>
          <w:rFonts w:asciiTheme="minorHAnsi" w:hAnsiTheme="minorHAnsi" w:cstheme="minorHAnsi"/>
          <w:sz w:val="22"/>
          <w:szCs w:val="22"/>
        </w:rPr>
        <w:t xml:space="preserve"> от ____________ N ____ "О</w:t>
      </w:r>
      <w:r w:rsidR="00AB666E" w:rsidRPr="00814B2E">
        <w:rPr>
          <w:rFonts w:asciiTheme="minorHAnsi" w:hAnsiTheme="minorHAnsi" w:cstheme="minorHAnsi"/>
          <w:sz w:val="22"/>
          <w:szCs w:val="22"/>
        </w:rPr>
        <w:t xml:space="preserve"> районном</w:t>
      </w:r>
      <w:r w:rsidRPr="00814B2E">
        <w:rPr>
          <w:rFonts w:asciiTheme="minorHAnsi" w:hAnsiTheme="minorHAnsi" w:cstheme="minorHAnsi"/>
          <w:sz w:val="22"/>
          <w:szCs w:val="22"/>
        </w:rPr>
        <w:t xml:space="preserve"> </w:t>
      </w:r>
      <w:r w:rsidR="00AB666E" w:rsidRPr="00814B2E">
        <w:rPr>
          <w:rFonts w:asciiTheme="minorHAnsi" w:hAnsiTheme="minorHAnsi" w:cstheme="minorHAnsi"/>
          <w:sz w:val="22"/>
          <w:szCs w:val="22"/>
        </w:rPr>
        <w:t xml:space="preserve"> бюджете</w:t>
      </w:r>
      <w:r w:rsidRPr="00814B2E">
        <w:rPr>
          <w:rFonts w:asciiTheme="minorHAnsi" w:hAnsiTheme="minorHAnsi" w:cstheme="minorHAnsi"/>
          <w:sz w:val="22"/>
          <w:szCs w:val="22"/>
        </w:rPr>
        <w:t xml:space="preserve"> на _____ год и на плановый период _____ и _____ годов" и 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(наименование порядка предоставления субсидии из </w:t>
      </w:r>
      <w:r w:rsidR="00AB666E" w:rsidRPr="00814B2E">
        <w:rPr>
          <w:rFonts w:asciiTheme="minorHAnsi" w:hAnsiTheme="minorHAnsi" w:cstheme="minorHAnsi"/>
          <w:sz w:val="22"/>
          <w:szCs w:val="22"/>
        </w:rPr>
        <w:t>районн</w:t>
      </w:r>
      <w:r w:rsidRPr="00814B2E">
        <w:rPr>
          <w:rFonts w:asciiTheme="minorHAnsi" w:hAnsiTheme="minorHAnsi" w:cstheme="minorHAnsi"/>
          <w:sz w:val="22"/>
          <w:szCs w:val="22"/>
        </w:rPr>
        <w:t>ого бюджета)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утвержденным постановлением </w:t>
      </w:r>
      <w:r w:rsidR="00AB666E" w:rsidRPr="00814B2E">
        <w:rPr>
          <w:rFonts w:asciiTheme="minorHAnsi" w:hAnsiTheme="minorHAnsi" w:cstheme="minorHAnsi"/>
          <w:sz w:val="22"/>
          <w:szCs w:val="22"/>
        </w:rPr>
        <w:t>АБМР</w:t>
      </w:r>
      <w:r w:rsidRPr="00814B2E">
        <w:rPr>
          <w:rFonts w:asciiTheme="minorHAnsi" w:hAnsiTheme="minorHAnsi" w:cstheme="minorHAnsi"/>
          <w:sz w:val="22"/>
          <w:szCs w:val="22"/>
        </w:rPr>
        <w:t xml:space="preserve"> от _____________ N 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"________________________________________________________________________",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заключили настоящее</w:t>
      </w:r>
      <w:r w:rsidR="00441925">
        <w:rPr>
          <w:rFonts w:asciiTheme="minorHAnsi" w:hAnsiTheme="minorHAnsi" w:cstheme="minorHAnsi"/>
          <w:sz w:val="22"/>
          <w:szCs w:val="22"/>
        </w:rPr>
        <w:t xml:space="preserve"> </w:t>
      </w:r>
      <w:r w:rsidRPr="00814B2E">
        <w:rPr>
          <w:rFonts w:asciiTheme="minorHAnsi" w:hAnsiTheme="minorHAnsi" w:cstheme="minorHAnsi"/>
          <w:sz w:val="22"/>
          <w:szCs w:val="22"/>
        </w:rPr>
        <w:t>(</w:t>
      </w:r>
      <w:proofErr w:type="spellStart"/>
      <w:r w:rsidRPr="00814B2E">
        <w:rPr>
          <w:rFonts w:asciiTheme="minorHAnsi" w:hAnsiTheme="minorHAnsi" w:cstheme="minorHAnsi"/>
          <w:sz w:val="22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 w:val="22"/>
          <w:szCs w:val="22"/>
        </w:rPr>
        <w:t>) Соглашение (Договор) о нижеследующем: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1" w:name="P83"/>
      <w:bookmarkEnd w:id="1"/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1. Предмет Соглашения (Договора)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1.1. Предметом настоящего Соглашения (Договора) является предоставление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в 20___ году/20___ - 20___ годах </w:t>
      </w:r>
      <w:hyperlink w:anchor="P286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из </w:t>
      </w:r>
      <w:r w:rsidR="00AB666E" w:rsidRPr="00814B2E">
        <w:rPr>
          <w:rFonts w:asciiTheme="minorHAnsi" w:hAnsiTheme="minorHAnsi" w:cstheme="minorHAnsi"/>
          <w:sz w:val="22"/>
          <w:szCs w:val="22"/>
        </w:rPr>
        <w:t>район</w:t>
      </w:r>
      <w:r w:rsidRPr="00814B2E">
        <w:rPr>
          <w:rFonts w:asciiTheme="minorHAnsi" w:hAnsiTheme="minorHAnsi" w:cstheme="minorHAnsi"/>
          <w:sz w:val="22"/>
          <w:szCs w:val="22"/>
        </w:rPr>
        <w:t>ного бюджета 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(наименование Получателя субсидии)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субсидии 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(цель предоставления субсидии)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 (далее - субсидия).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1.2. Субсидия предоставляется на оказание общественно  полезных  услуг.</w:t>
      </w:r>
    </w:p>
    <w:p w:rsidR="00BA1101" w:rsidRPr="00814B2E" w:rsidRDefault="00441925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hyperlink w:anchor="P317" w:history="1">
        <w:r w:rsidR="00BA1101" w:rsidRPr="00814B2E">
          <w:rPr>
            <w:rFonts w:asciiTheme="minorHAnsi" w:hAnsiTheme="minorHAnsi" w:cstheme="minorHAnsi"/>
            <w:color w:val="0000FF"/>
            <w:sz w:val="22"/>
            <w:szCs w:val="22"/>
          </w:rPr>
          <w:t>Информация</w:t>
        </w:r>
      </w:hyperlink>
      <w:r w:rsidR="00BA1101" w:rsidRPr="00814B2E">
        <w:rPr>
          <w:rFonts w:asciiTheme="minorHAnsi" w:hAnsiTheme="minorHAnsi" w:cstheme="minorHAnsi"/>
          <w:sz w:val="22"/>
          <w:szCs w:val="22"/>
        </w:rPr>
        <w:t xml:space="preserve">   об   общественно   полезных   услугах,   на  оказание  которых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предоставляется   субсидия,   приведена  по  форме  согласно  приложению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к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lastRenderedPageBreak/>
        <w:t xml:space="preserve">настоящему Соглашению (Договору) </w:t>
      </w:r>
      <w:hyperlink w:anchor="P28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1.3. Субсидия  предоставляется  в  соответствии  со сметой  расходов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на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 (далее - смета расходов) </w:t>
      </w:r>
      <w:hyperlink w:anchor="P288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&lt;3&gt;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(наименование сметы расходов)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2" w:name="P99"/>
      <w:bookmarkEnd w:id="2"/>
      <w:r w:rsidRPr="00814B2E">
        <w:rPr>
          <w:rFonts w:asciiTheme="minorHAnsi" w:hAnsiTheme="minorHAnsi" w:cstheme="minorHAnsi"/>
          <w:sz w:val="22"/>
          <w:szCs w:val="22"/>
        </w:rPr>
        <w:t xml:space="preserve">    1.4. Показателями     результативности     (целевыми      показателями)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использования субсидии являются: 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 </w:t>
      </w:r>
      <w:hyperlink w:anchor="P289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&lt;4&gt;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3" w:name="P103"/>
      <w:bookmarkEnd w:id="3"/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   2. Размер субсидии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Субсидия  предоставляется  из  </w:t>
      </w:r>
      <w:r w:rsidR="00AB666E" w:rsidRPr="00814B2E">
        <w:rPr>
          <w:rFonts w:asciiTheme="minorHAnsi" w:hAnsiTheme="minorHAnsi" w:cstheme="minorHAnsi"/>
          <w:sz w:val="22"/>
          <w:szCs w:val="22"/>
        </w:rPr>
        <w:t>район</w:t>
      </w:r>
      <w:r w:rsidRPr="00814B2E">
        <w:rPr>
          <w:rFonts w:asciiTheme="minorHAnsi" w:hAnsiTheme="minorHAnsi" w:cstheme="minorHAnsi"/>
          <w:sz w:val="22"/>
          <w:szCs w:val="22"/>
        </w:rPr>
        <w:t>ного  бюджета  в  пределах лимитов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бюджетных     обязательств,     доведенных    в    установленном    порядке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(наименование Главного распорядителя средств (казенного учреждения))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в следующем размере: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 xml:space="preserve">- в 20__ году </w:t>
      </w:r>
      <w:hyperlink w:anchor="P290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&lt;5&gt;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- __________ (_______________________________________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__________________________________________________________________) рублей;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(сумма прописью)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 xml:space="preserve">- в 20__ году </w:t>
      </w:r>
      <w:hyperlink w:anchor="P290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&lt;5&gt;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- __________ (_______________________________________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__________________________________________________________________) рублей;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(сумма прописью)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 xml:space="preserve">- в 20__ году </w:t>
      </w:r>
      <w:hyperlink w:anchor="P290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&lt;5&gt;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- __________ (_______________________________________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__________________________________________________________________) рублей.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(сумма прописью)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4" w:name="P120"/>
      <w:bookmarkEnd w:id="4"/>
      <w:r w:rsidRPr="00814B2E">
        <w:rPr>
          <w:rFonts w:asciiTheme="minorHAnsi" w:hAnsiTheme="minorHAnsi" w:cstheme="minorHAnsi"/>
          <w:sz w:val="22"/>
          <w:szCs w:val="22"/>
        </w:rPr>
        <w:t xml:space="preserve">               3. Условия и порядок предоставления субсидии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3.1. Субсидия предоставляется в соответствии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с</w:t>
      </w:r>
      <w:proofErr w:type="gramEnd"/>
      <w:r w:rsidRPr="00814B2E">
        <w:rPr>
          <w:rFonts w:asciiTheme="minorHAnsi" w:hAnsiTheme="minorHAnsi" w:cstheme="minorHAnsi"/>
          <w:sz w:val="22"/>
          <w:szCs w:val="22"/>
        </w:rPr>
        <w:t xml:space="preserve"> 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                         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(наименование порядка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предоставления субсидии из </w:t>
      </w:r>
      <w:r w:rsidR="00AB666E" w:rsidRPr="00814B2E">
        <w:rPr>
          <w:rFonts w:asciiTheme="minorHAnsi" w:hAnsiTheme="minorHAnsi" w:cstheme="minorHAnsi"/>
          <w:sz w:val="22"/>
          <w:szCs w:val="22"/>
        </w:rPr>
        <w:t>район</w:t>
      </w:r>
      <w:r w:rsidRPr="00814B2E">
        <w:rPr>
          <w:rFonts w:asciiTheme="minorHAnsi" w:hAnsiTheme="minorHAnsi" w:cstheme="minorHAnsi"/>
          <w:sz w:val="22"/>
          <w:szCs w:val="22"/>
        </w:rPr>
        <w:t>ного бюджета Получателю субсидии)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утвержденным постановлением </w:t>
      </w:r>
      <w:r w:rsidR="00441925">
        <w:rPr>
          <w:rFonts w:asciiTheme="minorHAnsi" w:hAnsiTheme="minorHAnsi" w:cstheme="minorHAnsi"/>
          <w:sz w:val="22"/>
          <w:szCs w:val="22"/>
        </w:rPr>
        <w:t>Администрации БМР</w:t>
      </w:r>
      <w:r w:rsidRPr="00814B2E">
        <w:rPr>
          <w:rFonts w:asciiTheme="minorHAnsi" w:hAnsiTheme="minorHAnsi" w:cstheme="minorHAnsi"/>
          <w:sz w:val="22"/>
          <w:szCs w:val="22"/>
        </w:rPr>
        <w:t xml:space="preserve"> от ______________ N _____"________________________________________________________________________",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(далее - Порядок предоставления субсидии), на цели,  указанные  в </w:t>
      </w:r>
      <w:hyperlink w:anchor="P83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разделе 1</w:t>
        </w:r>
      </w:hyperlink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настоящего Соглашения (Договора):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bookmarkStart w:id="5" w:name="P130"/>
      <w:bookmarkEnd w:id="5"/>
      <w:r w:rsidRPr="00814B2E">
        <w:rPr>
          <w:rFonts w:asciiTheme="minorHAnsi" w:hAnsiTheme="minorHAnsi" w:cstheme="minorHAnsi"/>
          <w:sz w:val="22"/>
          <w:szCs w:val="22"/>
        </w:rPr>
        <w:t xml:space="preserve">    3.1.1. При   представлении   Получателем  субсидии  в  адрес   Главного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распорядителя средств (казенного учреждения) следующих документов: 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 </w:t>
      </w:r>
      <w:hyperlink w:anchor="P291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&lt;6&gt;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3.1.2. При соблюдении иных условий, в том числе 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 </w:t>
      </w:r>
      <w:hyperlink w:anchor="P292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&lt;7&gt;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3.2. Перечисление  субсидии  осуществляется  в  пределах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утвержденного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кассового плана исполнения </w:t>
      </w:r>
      <w:r w:rsidR="00AB666E" w:rsidRPr="00814B2E">
        <w:rPr>
          <w:rFonts w:asciiTheme="minorHAnsi" w:hAnsiTheme="minorHAnsi" w:cstheme="minorHAnsi"/>
          <w:sz w:val="22"/>
          <w:szCs w:val="22"/>
        </w:rPr>
        <w:t>район</w:t>
      </w:r>
      <w:r w:rsidRPr="00814B2E">
        <w:rPr>
          <w:rFonts w:asciiTheme="minorHAnsi" w:hAnsiTheme="minorHAnsi" w:cstheme="minorHAnsi"/>
          <w:sz w:val="22"/>
          <w:szCs w:val="22"/>
        </w:rPr>
        <w:t>ного бюджета 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(сроки (периодичность)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 </w:t>
      </w:r>
      <w:hyperlink w:anchor="P293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&lt;8&gt;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по платежным реквизитам Получателя субсидии,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предоставления субсидии)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4B2E">
        <w:rPr>
          <w:rFonts w:asciiTheme="minorHAnsi" w:hAnsiTheme="minorHAnsi" w:cstheme="minorHAnsi"/>
          <w:sz w:val="22"/>
          <w:szCs w:val="22"/>
        </w:rPr>
        <w:t>указанным</w:t>
      </w:r>
      <w:proofErr w:type="gramEnd"/>
      <w:r w:rsidRPr="00814B2E">
        <w:rPr>
          <w:rFonts w:asciiTheme="minorHAnsi" w:hAnsiTheme="minorHAnsi" w:cstheme="minorHAnsi"/>
          <w:sz w:val="22"/>
          <w:szCs w:val="22"/>
        </w:rPr>
        <w:t xml:space="preserve"> в </w:t>
      </w:r>
      <w:hyperlink w:anchor="P243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разделе 8</w:t>
        </w:r>
      </w:hyperlink>
      <w:r w:rsidRPr="00814B2E">
        <w:rPr>
          <w:rFonts w:asciiTheme="minorHAnsi" w:hAnsiTheme="minorHAnsi" w:cstheme="minorHAnsi"/>
          <w:sz w:val="22"/>
          <w:szCs w:val="22"/>
        </w:rPr>
        <w:t xml:space="preserve"> настоящего Соглашения (Договора).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center"/>
        <w:outlineLvl w:val="1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 Взаимодействие Сторон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4.1. Главный распорядитель средств (казенное учреждение) обязуется: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4.1.1. Обеспечить предоставление субсидии в соответствии с </w:t>
      </w:r>
      <w:hyperlink w:anchor="P120" w:history="1">
        <w:r w:rsidRPr="00814B2E">
          <w:rPr>
            <w:rFonts w:asciiTheme="minorHAnsi" w:hAnsiTheme="minorHAnsi" w:cstheme="minorHAnsi"/>
            <w:color w:val="0000FF"/>
            <w:szCs w:val="22"/>
          </w:rPr>
          <w:t>разделом 3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</w:t>
      </w:r>
      <w:r w:rsidRPr="00814B2E">
        <w:rPr>
          <w:rFonts w:asciiTheme="minorHAnsi" w:hAnsiTheme="minorHAnsi" w:cstheme="minorHAnsi"/>
          <w:szCs w:val="22"/>
        </w:rPr>
        <w:lastRenderedPageBreak/>
        <w:t>Соглашения (Договора).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4.1.2. Осуществлять проверку представляемых Получателем субсидии документов, указанных в </w:t>
      </w:r>
      <w:hyperlink w:anchor="P130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подпункте 3.1.1 пункта 3.1 раздела 3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(Договора), в том числе проверки на соответствие Порядку предоставления субсидии, в течение _____ рабочих дней со дня получения данных документов </w:t>
      </w:r>
      <w:hyperlink w:anchor="P294" w:history="1">
        <w:r w:rsidRPr="00814B2E">
          <w:rPr>
            <w:rFonts w:asciiTheme="minorHAnsi" w:hAnsiTheme="minorHAnsi" w:cstheme="minorHAnsi"/>
            <w:color w:val="0000FF"/>
            <w:szCs w:val="22"/>
          </w:rPr>
          <w:t>&lt;9&gt;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4.1.3. Осуществлять оценку достижения Получателем субсидии показателей результативности (целевых показателей) использования субсидии </w:t>
      </w:r>
      <w:hyperlink w:anchor="P295" w:history="1">
        <w:r w:rsidRPr="00814B2E">
          <w:rPr>
            <w:rFonts w:asciiTheme="minorHAnsi" w:hAnsiTheme="minorHAnsi" w:cstheme="minorHAnsi"/>
            <w:color w:val="0000FF"/>
            <w:szCs w:val="22"/>
          </w:rPr>
          <w:t>&lt;10&gt;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6" w:name="P150"/>
      <w:bookmarkEnd w:id="6"/>
      <w:r w:rsidRPr="00814B2E">
        <w:rPr>
          <w:rFonts w:asciiTheme="minorHAnsi" w:hAnsiTheme="minorHAnsi" w:cstheme="minorHAnsi"/>
          <w:szCs w:val="22"/>
        </w:rPr>
        <w:t xml:space="preserve">4.1.4. Осуществлять </w:t>
      </w:r>
      <w:proofErr w:type="gramStart"/>
      <w:r w:rsidRPr="00814B2E">
        <w:rPr>
          <w:rFonts w:asciiTheme="minorHAnsi" w:hAnsiTheme="minorHAnsi" w:cstheme="minorHAnsi"/>
          <w:szCs w:val="22"/>
        </w:rPr>
        <w:t>контроль за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7" w:name="P151"/>
      <w:bookmarkEnd w:id="7"/>
      <w:r w:rsidRPr="00814B2E">
        <w:rPr>
          <w:rFonts w:asciiTheme="minorHAnsi" w:hAnsiTheme="minorHAnsi" w:cstheme="minorHAnsi"/>
          <w:szCs w:val="22"/>
        </w:rPr>
        <w:t>4.1.5. В случае установления Главным распорядителем средств (казенным учреждением), в том числе на основании получения информации от органа государственного финансового контроля, факт</w:t>
      </w:r>
      <w:proofErr w:type="gramStart"/>
      <w:r w:rsidRPr="00814B2E">
        <w:rPr>
          <w:rFonts w:asciiTheme="minorHAnsi" w:hAnsiTheme="minorHAnsi" w:cstheme="minorHAnsi"/>
          <w:szCs w:val="22"/>
        </w:rPr>
        <w:t>а(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ов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и (или) </w:t>
      </w:r>
      <w:proofErr w:type="spellStart"/>
      <w:r w:rsidRPr="00814B2E">
        <w:rPr>
          <w:rFonts w:asciiTheme="minorHAnsi" w:hAnsiTheme="minorHAnsi" w:cstheme="minorHAnsi"/>
          <w:szCs w:val="22"/>
        </w:rPr>
        <w:t>недостижения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 Получателем субсидии показателей результативности (целевых показателей) использования субсидии направлять Получателю субсидии требование об устранении факт</w:t>
      </w:r>
      <w:proofErr w:type="gramStart"/>
      <w:r w:rsidRPr="00814B2E">
        <w:rPr>
          <w:rFonts w:asciiTheme="minorHAnsi" w:hAnsiTheme="minorHAnsi" w:cstheme="minorHAnsi"/>
          <w:szCs w:val="22"/>
        </w:rPr>
        <w:t>а(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ов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нарушения порядка, целей и условий предоставления субсидии либо об обеспечении возврата субсидии в </w:t>
      </w:r>
      <w:r w:rsidR="00AB666E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>н</w:t>
      </w:r>
      <w:r w:rsidR="00AB666E" w:rsidRPr="00814B2E">
        <w:rPr>
          <w:rFonts w:asciiTheme="minorHAnsi" w:hAnsiTheme="minorHAnsi" w:cstheme="minorHAnsi"/>
          <w:szCs w:val="22"/>
        </w:rPr>
        <w:t>ы</w:t>
      </w:r>
      <w:r w:rsidRPr="00814B2E">
        <w:rPr>
          <w:rFonts w:asciiTheme="minorHAnsi" w:hAnsiTheme="minorHAnsi" w:cstheme="minorHAnsi"/>
          <w:szCs w:val="22"/>
        </w:rPr>
        <w:t>й бюджет в размере и в сроки, определенные в указанном требовании.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bookmarkStart w:id="8" w:name="P152"/>
      <w:bookmarkEnd w:id="8"/>
      <w:r w:rsidRPr="00814B2E">
        <w:rPr>
          <w:rFonts w:asciiTheme="minorHAnsi" w:hAnsiTheme="minorHAnsi" w:cstheme="minorHAnsi"/>
          <w:sz w:val="22"/>
          <w:szCs w:val="22"/>
        </w:rPr>
        <w:t xml:space="preserve">    4.1.6. В случае если Получателем субсидии нарушены условия и (или) цели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предоставления  субсидии, предусмотренные Порядком предоставления субсидии,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применять следующие штрафные санкции с обязательным уведомлением Получателя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субсидии в течение _______ рабочих дней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с даты принятия</w:t>
      </w:r>
      <w:proofErr w:type="gramEnd"/>
      <w:r w:rsidRPr="00814B2E">
        <w:rPr>
          <w:rFonts w:asciiTheme="minorHAnsi" w:hAnsiTheme="minorHAnsi" w:cstheme="minorHAnsi"/>
          <w:sz w:val="22"/>
          <w:szCs w:val="22"/>
        </w:rPr>
        <w:t xml:space="preserve"> указанного решения: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296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&lt;11&gt;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4.1.7. Рассматривать предложения, документы и иную информацию, направленную Получателем субсидии, в течение ____ рабочих дней со дня их получения и уведомлять Получателя субсидии о принятом решении (при необходимости).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4.1.8. Направлять Получателю субсидии разъяснения по вопросам, связанным с исполнением настоящего Соглашения (Договора), в течение ____ рабочих дней со дня получения обращения Получателя субсидии.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4.1.9. Возместить  убытки,  понесенные  Получателем  субсидии  в случае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неисполнения   Главным   распорядителем   средств   (казенным  учреждением)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обязательств,   предусмотренных   настоящим   Соглашением  (Договором),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на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4B2E">
        <w:rPr>
          <w:rFonts w:asciiTheme="minorHAnsi" w:hAnsiTheme="minorHAnsi" w:cstheme="minorHAnsi"/>
          <w:sz w:val="22"/>
          <w:szCs w:val="22"/>
        </w:rPr>
        <w:t>основании</w:t>
      </w:r>
      <w:proofErr w:type="gramEnd"/>
      <w:r w:rsidRPr="00814B2E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 </w:t>
      </w:r>
      <w:hyperlink w:anchor="P28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4.1.10. Выполнять   иные  обязательства  в  соответствии   с   Порядком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предоставления субсидии: 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29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4.2. Главный распорядитель средств (казенное учреждение) вправе: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9" w:name="P169"/>
      <w:bookmarkEnd w:id="9"/>
      <w:r w:rsidRPr="00814B2E">
        <w:rPr>
          <w:rFonts w:asciiTheme="minorHAnsi" w:hAnsiTheme="minorHAnsi" w:cstheme="minorHAnsi"/>
          <w:szCs w:val="22"/>
        </w:rPr>
        <w:t>4.2.1. Принимать решение об изменении условий настоящего Соглашения (Договора), в том числе: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- в случае уменьшения Главному распорядителю средств (казенному учреждению) ранее доведенных лимитов бюджетных обязательств на предоставление субсидии;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- на основании информации и предложений, направленных Получателем субсидии </w:t>
      </w:r>
      <w:r w:rsidRPr="00814B2E">
        <w:rPr>
          <w:rFonts w:asciiTheme="minorHAnsi" w:hAnsiTheme="minorHAnsi" w:cstheme="minorHAnsi"/>
          <w:szCs w:val="22"/>
        </w:rPr>
        <w:lastRenderedPageBreak/>
        <w:t xml:space="preserve">(уменьшение размера субсидии, а также увеличение размера субсидии при наличии неиспользованных лимитов бюджетных обязательств, указанных в </w:t>
      </w:r>
      <w:hyperlink w:anchor="P103" w:history="1">
        <w:r w:rsidRPr="00814B2E">
          <w:rPr>
            <w:rFonts w:asciiTheme="minorHAnsi" w:hAnsiTheme="minorHAnsi" w:cstheme="minorHAnsi"/>
            <w:color w:val="0000FF"/>
            <w:szCs w:val="22"/>
          </w:rPr>
          <w:t>разделе 2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(Договора), и при условии представления Получателем субсидии информации, содержащей финансово-экономическое обоснование данного изменения </w:t>
      </w:r>
      <w:hyperlink w:anchor="P298" w:history="1">
        <w:r w:rsidRPr="00814B2E">
          <w:rPr>
            <w:rFonts w:asciiTheme="minorHAnsi" w:hAnsiTheme="minorHAnsi" w:cstheme="minorHAnsi"/>
            <w:color w:val="0000FF"/>
            <w:szCs w:val="22"/>
          </w:rPr>
          <w:t>&lt;13&gt;</w:t>
        </w:r>
      </w:hyperlink>
      <w:r w:rsidRPr="00814B2E">
        <w:rPr>
          <w:rFonts w:asciiTheme="minorHAnsi" w:hAnsiTheme="minorHAnsi" w:cstheme="minorHAnsi"/>
          <w:szCs w:val="22"/>
        </w:rPr>
        <w:t>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4.2.2. Приостанавливать предоставление субсидии в случае установления Главным распорядителем средств (казенным учреждением), в том числе на основании получения информации от органа государственного финансового контроля, факт</w:t>
      </w:r>
      <w:proofErr w:type="gramStart"/>
      <w:r w:rsidRPr="00814B2E">
        <w:rPr>
          <w:rFonts w:asciiTheme="minorHAnsi" w:hAnsiTheme="minorHAnsi" w:cstheme="minorHAnsi"/>
          <w:szCs w:val="22"/>
        </w:rPr>
        <w:t>а(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ов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нарушения Получателем субсидии порядка, целей и условий предоставления субсидии, предусмотренных Порядком предоставления субсидии и настоящим Соглашением (Договором), в том числе указания в документах, представленных Получателем субсидии в соответствии с настоящим Соглашением (Договором), недостоверных сведений, до устранения указанных нарушений с обязательным уведомлением Получателя субсидии не позднее _____ рабочего дня </w:t>
      </w:r>
      <w:proofErr w:type="gramStart"/>
      <w:r w:rsidRPr="00814B2E">
        <w:rPr>
          <w:rFonts w:asciiTheme="minorHAnsi" w:hAnsiTheme="minorHAnsi" w:cstheme="minorHAnsi"/>
          <w:szCs w:val="22"/>
        </w:rPr>
        <w:t>с даты принятия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 решения о приостановлении предоставления субсидии </w:t>
      </w:r>
      <w:hyperlink w:anchor="P299" w:history="1">
        <w:r w:rsidRPr="00814B2E">
          <w:rPr>
            <w:rFonts w:asciiTheme="minorHAnsi" w:hAnsiTheme="minorHAnsi" w:cstheme="minorHAnsi"/>
            <w:color w:val="0000FF"/>
            <w:szCs w:val="22"/>
          </w:rPr>
          <w:t>&lt;14&gt;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0" w:name="P173"/>
      <w:bookmarkEnd w:id="10"/>
      <w:r w:rsidRPr="00814B2E">
        <w:rPr>
          <w:rFonts w:asciiTheme="minorHAnsi" w:hAnsiTheme="minorHAnsi" w:cstheme="minorHAnsi"/>
          <w:szCs w:val="22"/>
        </w:rPr>
        <w:t xml:space="preserve">4.2.3. Запрашивать у Получателя субсидии документы и информацию, необходимые для осуществления </w:t>
      </w:r>
      <w:proofErr w:type="gramStart"/>
      <w:r w:rsidRPr="00814B2E">
        <w:rPr>
          <w:rFonts w:asciiTheme="minorHAnsi" w:hAnsiTheme="minorHAnsi" w:cstheme="minorHAnsi"/>
          <w:szCs w:val="22"/>
        </w:rPr>
        <w:t>контроля за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 соблюдением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(Договором), в соответствии с </w:t>
      </w:r>
      <w:hyperlink w:anchor="P150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подпунктом 4.1.4 пункта 4.1</w:t>
        </w:r>
      </w:hyperlink>
      <w:r w:rsidRPr="00814B2E">
        <w:rPr>
          <w:rFonts w:asciiTheme="minorHAnsi" w:hAnsiTheme="minorHAnsi" w:cstheme="minorHAnsi"/>
          <w:szCs w:val="22"/>
        </w:rPr>
        <w:t xml:space="preserve"> данного раздела настоящего Соглашения (Договора).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4.2.4. Расторгнуть в одностороннем порядке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Соглашение (Договор) в случае </w:t>
      </w:r>
      <w:proofErr w:type="spellStart"/>
      <w:r w:rsidRPr="00814B2E">
        <w:rPr>
          <w:rFonts w:asciiTheme="minorHAnsi" w:hAnsiTheme="minorHAnsi" w:cstheme="minorHAnsi"/>
          <w:szCs w:val="22"/>
        </w:rPr>
        <w:t>недостижения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 Получателем субсидии показателей результативности (целевых показателей) или иных показателей, установленных настоящим Соглашением (Договором) </w:t>
      </w:r>
      <w:hyperlink w:anchor="P287" w:history="1">
        <w:r w:rsidRPr="00814B2E">
          <w:rPr>
            <w:rFonts w:asciiTheme="minorHAnsi" w:hAnsiTheme="minorHAnsi" w:cstheme="minorHAnsi"/>
            <w:color w:val="0000FF"/>
            <w:szCs w:val="22"/>
          </w:rPr>
          <w:t>&lt;2&gt;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4.2.5. Осуществлять иные права в соответствии с Порядком предоставления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субсидии, в том числе 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300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&lt;15&gt;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4.3. Получатель субсидии обязуется: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4.3.1. Представлять в адрес Главного распорядителя средств (казенного учреждения) документы в соответствии с </w:t>
      </w:r>
      <w:hyperlink w:anchor="P130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подпунктом 3.1.1 пункта 3.1 раздела 3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 </w:t>
      </w:r>
      <w:hyperlink w:anchor="P294" w:history="1">
        <w:r w:rsidRPr="00814B2E">
          <w:rPr>
            <w:rFonts w:asciiTheme="minorHAnsi" w:hAnsiTheme="minorHAnsi" w:cstheme="minorHAnsi"/>
            <w:color w:val="0000FF"/>
            <w:szCs w:val="22"/>
          </w:rPr>
          <w:t>&lt;9&gt;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4.3.2. Обеспечивать целевое использование субсидии и достижение значений показателей результативности, установленных </w:t>
      </w:r>
      <w:hyperlink w:anchor="P99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пунктом 1.4 раздела 1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 </w:t>
      </w:r>
      <w:hyperlink w:anchor="P301" w:history="1">
        <w:r w:rsidRPr="00814B2E">
          <w:rPr>
            <w:rFonts w:asciiTheme="minorHAnsi" w:hAnsiTheme="minorHAnsi" w:cstheme="minorHAnsi"/>
            <w:color w:val="0000FF"/>
            <w:szCs w:val="22"/>
          </w:rPr>
          <w:t>&lt;16&gt;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4.3.3. Расходовать субсидию в соответствии со сметой расходов </w:t>
      </w:r>
      <w:hyperlink w:anchor="P288" w:history="1">
        <w:r w:rsidRPr="00814B2E">
          <w:rPr>
            <w:rFonts w:asciiTheme="minorHAnsi" w:hAnsiTheme="minorHAnsi" w:cstheme="minorHAnsi"/>
            <w:color w:val="0000FF"/>
            <w:szCs w:val="22"/>
          </w:rPr>
          <w:t>&lt;3&gt;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4.3.4. Представлять в адрес Главного распорядителя средств (казенного учреждения) следующую отчетность, в том числе </w:t>
      </w:r>
      <w:hyperlink w:anchor="P302" w:history="1">
        <w:r w:rsidRPr="00814B2E">
          <w:rPr>
            <w:rFonts w:asciiTheme="minorHAnsi" w:hAnsiTheme="minorHAnsi" w:cstheme="minorHAnsi"/>
            <w:color w:val="0000FF"/>
            <w:szCs w:val="22"/>
          </w:rPr>
          <w:t>&lt;17&gt;</w:t>
        </w:r>
      </w:hyperlink>
      <w:r w:rsidRPr="00814B2E">
        <w:rPr>
          <w:rFonts w:asciiTheme="minorHAnsi" w:hAnsiTheme="minorHAnsi" w:cstheme="minorHAnsi"/>
          <w:szCs w:val="22"/>
        </w:rPr>
        <w:t>: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- _____________ в срок _______________________________________________;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- _____________ в срок _______________________________________________.</w:t>
      </w: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4.3.5. Направлять по запросу Главного распорядителя средств (казенного учреждения) документы и информацию, необходимые для осуществления </w:t>
      </w:r>
      <w:proofErr w:type="gramStart"/>
      <w:r w:rsidRPr="00814B2E">
        <w:rPr>
          <w:rFonts w:asciiTheme="minorHAnsi" w:hAnsiTheme="minorHAnsi" w:cstheme="minorHAnsi"/>
          <w:szCs w:val="22"/>
        </w:rPr>
        <w:t>контроля за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 соблюдением порядка, целей и условий предоставления субсидии в соответствии с </w:t>
      </w:r>
      <w:hyperlink w:anchor="P173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подпунктом 4.2.3 пункта 4.2</w:t>
        </w:r>
      </w:hyperlink>
      <w:r w:rsidRPr="00814B2E">
        <w:rPr>
          <w:rFonts w:asciiTheme="minorHAnsi" w:hAnsiTheme="minorHAnsi" w:cstheme="minorHAnsi"/>
          <w:szCs w:val="22"/>
        </w:rPr>
        <w:t xml:space="preserve"> данного раздела настоящего Соглашения (Договора), в течение ____ рабочих дней со дня получения указанного запроса.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4.3.6. В случае получения от Главного распорядителя средств (казенного учреждения) требования в соответствии с </w:t>
      </w:r>
      <w:hyperlink w:anchor="P151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подпунктом 4.1.5 пункта 4.1</w:t>
        </w:r>
      </w:hyperlink>
      <w:r w:rsidRPr="00814B2E">
        <w:rPr>
          <w:rFonts w:asciiTheme="minorHAnsi" w:hAnsiTheme="minorHAnsi" w:cstheme="minorHAnsi"/>
          <w:szCs w:val="22"/>
        </w:rPr>
        <w:t xml:space="preserve"> данного раздела настоящего Соглашения (Договора):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- устранять фак</w:t>
      </w:r>
      <w:proofErr w:type="gramStart"/>
      <w:r w:rsidRPr="00814B2E">
        <w:rPr>
          <w:rFonts w:asciiTheme="minorHAnsi" w:hAnsiTheme="minorHAnsi" w:cstheme="minorHAnsi"/>
          <w:szCs w:val="22"/>
        </w:rPr>
        <w:t>т(</w:t>
      </w:r>
      <w:proofErr w:type="gramEnd"/>
      <w:r w:rsidRPr="00814B2E">
        <w:rPr>
          <w:rFonts w:asciiTheme="minorHAnsi" w:hAnsiTheme="minorHAnsi" w:cstheme="minorHAnsi"/>
          <w:szCs w:val="22"/>
        </w:rPr>
        <w:t>ы) нарушения порядка, целей и условий предоставления субсидии в сроки, определенные в указанном требовании;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lastRenderedPageBreak/>
        <w:t xml:space="preserve">- возвращать в </w:t>
      </w:r>
      <w:r w:rsidR="00BC336D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>н</w:t>
      </w:r>
      <w:r w:rsidR="00BC336D" w:rsidRPr="00814B2E">
        <w:rPr>
          <w:rFonts w:asciiTheme="minorHAnsi" w:hAnsiTheme="minorHAnsi" w:cstheme="minorHAnsi"/>
          <w:szCs w:val="22"/>
        </w:rPr>
        <w:t>ы</w:t>
      </w:r>
      <w:r w:rsidRPr="00814B2E">
        <w:rPr>
          <w:rFonts w:asciiTheme="minorHAnsi" w:hAnsiTheme="minorHAnsi" w:cstheme="minorHAnsi"/>
          <w:szCs w:val="22"/>
        </w:rPr>
        <w:t>й бюджет субсидию в размере и в сроки, определенные в указанном требовании.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4.3.7. </w:t>
      </w:r>
      <w:proofErr w:type="gramStart"/>
      <w:r w:rsidRPr="00814B2E">
        <w:rPr>
          <w:rFonts w:asciiTheme="minorHAnsi" w:hAnsiTheme="minorHAnsi" w:cstheme="minorHAnsi"/>
          <w:szCs w:val="22"/>
        </w:rPr>
        <w:t xml:space="preserve">В случае принятия Главным распорядителем средств (казенным учреждением) решения о применении к Получателю субсидии штрафных санкций в соответствии с </w:t>
      </w:r>
      <w:hyperlink w:anchor="P152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подпунктом 4.1.6 пункта 4.1</w:t>
        </w:r>
      </w:hyperlink>
      <w:r w:rsidRPr="00814B2E">
        <w:rPr>
          <w:rFonts w:asciiTheme="minorHAnsi" w:hAnsiTheme="minorHAnsi" w:cstheme="minorHAnsi"/>
          <w:szCs w:val="22"/>
        </w:rPr>
        <w:t xml:space="preserve"> данного раздела настоящего Соглашения (Договора) обеспечить перечисление штрафных санкций в тех размерах и те сроки, которые установлены Главным распорядителем средств (казенным учреждением) в уведомлении о применении штрафных санкций </w:t>
      </w:r>
      <w:hyperlink w:anchor="P303" w:history="1">
        <w:r w:rsidRPr="00814B2E">
          <w:rPr>
            <w:rFonts w:asciiTheme="minorHAnsi" w:hAnsiTheme="minorHAnsi" w:cstheme="minorHAnsi"/>
            <w:color w:val="0000FF"/>
            <w:szCs w:val="22"/>
          </w:rPr>
          <w:t>&lt;18&gt;</w:t>
        </w:r>
      </w:hyperlink>
      <w:r w:rsidRPr="00814B2E">
        <w:rPr>
          <w:rFonts w:asciiTheme="minorHAnsi" w:hAnsiTheme="minorHAnsi" w:cstheme="minorHAnsi"/>
          <w:szCs w:val="22"/>
        </w:rPr>
        <w:t>.</w:t>
      </w:r>
      <w:proofErr w:type="gramEnd"/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4.3.8. Обеспечивать полноту и достоверность сведений, представляемых в соответствии с настоящим Соглашением (Договором) в адрес Главного распорядителя средств (казенного учреждения).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4.3.9. Возвращать неиспользованный остаток субсидии в доход </w:t>
      </w:r>
      <w:r w:rsidR="00A17869" w:rsidRPr="00814B2E">
        <w:rPr>
          <w:rFonts w:asciiTheme="minorHAnsi" w:hAnsiTheme="minorHAnsi" w:cstheme="minorHAnsi"/>
          <w:szCs w:val="22"/>
        </w:rPr>
        <w:t>район</w:t>
      </w:r>
      <w:r w:rsidRPr="00814B2E">
        <w:rPr>
          <w:rFonts w:asciiTheme="minorHAnsi" w:hAnsiTheme="minorHAnsi" w:cstheme="minorHAnsi"/>
          <w:szCs w:val="22"/>
        </w:rPr>
        <w:t xml:space="preserve">ного бюджета в срок ________________ </w:t>
      </w:r>
      <w:hyperlink w:anchor="P304" w:history="1">
        <w:r w:rsidRPr="00814B2E">
          <w:rPr>
            <w:rFonts w:asciiTheme="minorHAnsi" w:hAnsiTheme="minorHAnsi" w:cstheme="minorHAnsi"/>
            <w:color w:val="0000FF"/>
            <w:szCs w:val="22"/>
          </w:rPr>
          <w:t>&lt;19&gt;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4.3.10. Заключать с потребителем услуг  в  целях  оказания  общественно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814B2E">
        <w:rPr>
          <w:rFonts w:asciiTheme="minorHAnsi" w:hAnsiTheme="minorHAnsi" w:cstheme="minorHAnsi"/>
          <w:sz w:val="22"/>
          <w:szCs w:val="22"/>
        </w:rPr>
        <w:t>полезной услуги договор по форме ____________________, содержащий следующие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условия: 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______________________________________________________________________ </w:t>
      </w:r>
      <w:hyperlink w:anchor="P28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4.3.11. Не расторгать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Соглашение (Договор) в одностороннем порядке </w:t>
      </w:r>
      <w:hyperlink w:anchor="P287" w:history="1">
        <w:r w:rsidRPr="00814B2E">
          <w:rPr>
            <w:rFonts w:asciiTheme="minorHAnsi" w:hAnsiTheme="minorHAnsi" w:cstheme="minorHAnsi"/>
            <w:color w:val="0000FF"/>
            <w:szCs w:val="22"/>
          </w:rPr>
          <w:t>&lt;2&gt;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4.3.12. Не привлекать иных юридических лиц к оказанию общественно полезных услуг, на оказание которых ему предоставлена субсидия, за исключением работ и услуг, необходимых Получателю субсидии для оказания общественно полезных услуг </w:t>
      </w:r>
      <w:hyperlink w:anchor="P287" w:history="1">
        <w:r w:rsidRPr="00814B2E">
          <w:rPr>
            <w:rFonts w:asciiTheme="minorHAnsi" w:hAnsiTheme="minorHAnsi" w:cstheme="minorHAnsi"/>
            <w:color w:val="0000FF"/>
            <w:szCs w:val="22"/>
          </w:rPr>
          <w:t>&lt;2&gt;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4.3.13. Предоставить согласие на осуществление Главным распорядителем средств (казенным учреждением) и органами государственного финансового контроля проверок соблюдения Получателем субсидии условий, целей и Порядка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4.3.14. </w:t>
      </w:r>
      <w:proofErr w:type="gramStart"/>
      <w:r w:rsidRPr="00814B2E">
        <w:rPr>
          <w:rFonts w:asciiTheme="minorHAnsi" w:hAnsiTheme="minorHAnsi" w:cstheme="minorHAnsi"/>
          <w:szCs w:val="22"/>
        </w:rPr>
        <w:t>В случае необходимости заключения договоров (соглашений) с поставщиками (подрядчиками, исполнителями) в целях исполнения обязательств по настоящему Соглашению (Договору) включать в такие договоры (соглашения) обязательное условие о предоставлении лицом, являющимся поставщиком (подрядчиком, исполнителем), согласия на осуществление Главным распорядителем средств (казенным учреждением) и органами государственного финансового контроля проверок соблюдения условий, целей и Порядка предоставления субсидии.</w:t>
      </w:r>
      <w:proofErr w:type="gramEnd"/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4.3.15. Вести обособленный аналитический учет операций, осуществляемых за счет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4.3.16. Не приобретать за счет субсидии иностранную валюту, за исключением операций, определенных Порядком предоставления субсидии.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4.3.17.   Выполнять   иные  обязательства  в  соответствии  с  Порядком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предоставления субсидии, в том числе 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29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4.4. Получатель субсидии вправе: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4.4.1. Направлять в адрес Главного распорядителя средств (казенного учреждения) предложения о внесении изменений в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Соглашение (Договор),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 </w:t>
      </w:r>
      <w:hyperlink w:anchor="P305" w:history="1">
        <w:r w:rsidRPr="00814B2E">
          <w:rPr>
            <w:rFonts w:asciiTheme="minorHAnsi" w:hAnsiTheme="minorHAnsi" w:cstheme="minorHAnsi"/>
            <w:color w:val="0000FF"/>
            <w:szCs w:val="22"/>
          </w:rPr>
          <w:t>&lt;20&gt;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4.4.2. Обращаться в адрес Главного распорядителя средств (казенного учреждения) в целях </w:t>
      </w:r>
      <w:r w:rsidRPr="00814B2E">
        <w:rPr>
          <w:rFonts w:asciiTheme="minorHAnsi" w:hAnsiTheme="minorHAnsi" w:cstheme="minorHAnsi"/>
          <w:szCs w:val="22"/>
        </w:rPr>
        <w:lastRenderedPageBreak/>
        <w:t>получения разъяснений в связи с исполнением настоящего Соглашения (Договора).</w:t>
      </w:r>
    </w:p>
    <w:p w:rsidR="00BA1101" w:rsidRPr="00814B2E" w:rsidRDefault="00BA1101">
      <w:pPr>
        <w:pStyle w:val="ConsPlusNonformat"/>
        <w:spacing w:before="200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4.4.3. Осуществлять иные права в соответствии с Порядком предоставления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субсидии, в том числе 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29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5. Ответственность Сторон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5.1. В   случае   неисполнения  или  ненадлежащего   исполнения   </w:t>
      </w:r>
      <w:proofErr w:type="gramStart"/>
      <w:r w:rsidRPr="00814B2E">
        <w:rPr>
          <w:rFonts w:asciiTheme="minorHAnsi" w:hAnsiTheme="minorHAnsi" w:cstheme="minorHAnsi"/>
          <w:sz w:val="22"/>
          <w:szCs w:val="22"/>
        </w:rPr>
        <w:t>своих</w:t>
      </w:r>
      <w:proofErr w:type="gramEnd"/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обязательств    по   настоящему   Соглашению   (Договору)   Стороны   несут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ответственность  в  соответствии с законодательством Российской Федерации и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условиями настоящего Соглашения (Договора).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5.2. Иные положения об ответственности за неисполнение или ненадлежащее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исполнение  Сторонами  обязательств  по  настоящему  Соглашению (Договору):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29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                          6. Иные условия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    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</w:t>
      </w:r>
    </w:p>
    <w:p w:rsidR="00BA1101" w:rsidRPr="00814B2E" w:rsidRDefault="00BA1101">
      <w:pPr>
        <w:pStyle w:val="ConsPlusNonformat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 xml:space="preserve">_____________________________________________________________________ </w:t>
      </w:r>
      <w:hyperlink w:anchor="P297" w:history="1">
        <w:r w:rsidRPr="00814B2E">
          <w:rPr>
            <w:rFonts w:asciiTheme="minorHAnsi" w:hAnsiTheme="minorHAnsi" w:cstheme="minorHAnsi"/>
            <w:color w:val="0000FF"/>
            <w:sz w:val="22"/>
            <w:szCs w:val="22"/>
          </w:rPr>
          <w:t>&lt;12&gt;</w:t>
        </w:r>
      </w:hyperlink>
      <w:r w:rsidRPr="00814B2E">
        <w:rPr>
          <w:rFonts w:asciiTheme="minorHAnsi" w:hAnsiTheme="minorHAnsi" w:cstheme="minorHAnsi"/>
          <w:sz w:val="22"/>
          <w:szCs w:val="22"/>
        </w:rPr>
        <w:t>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center"/>
        <w:outlineLvl w:val="1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7. Заключительные положения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7.1. Споры, возникающие между Сторонами в связи с исполнением настоящего Соглашения (Договора),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814B2E">
        <w:rPr>
          <w:rFonts w:asciiTheme="minorHAnsi" w:hAnsiTheme="minorHAnsi" w:cstheme="minorHAnsi"/>
          <w:szCs w:val="22"/>
        </w:rPr>
        <w:t>недостижении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 согласия споры между Сторонами решаются в судебном порядке.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7.2.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Соглашение (Договор)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03" w:history="1">
        <w:r w:rsidRPr="00814B2E">
          <w:rPr>
            <w:rFonts w:asciiTheme="minorHAnsi" w:hAnsiTheme="minorHAnsi" w:cstheme="minorHAnsi"/>
            <w:color w:val="0000FF"/>
            <w:szCs w:val="22"/>
          </w:rPr>
          <w:t>разделе 2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(Договора), и действует до полного исполнения Сторонами своих обязательств по настоящему Соглашению (Договору) </w:t>
      </w:r>
      <w:hyperlink w:anchor="P306" w:history="1">
        <w:r w:rsidRPr="00814B2E">
          <w:rPr>
            <w:rFonts w:asciiTheme="minorHAnsi" w:hAnsiTheme="minorHAnsi" w:cstheme="minorHAnsi"/>
            <w:color w:val="0000FF"/>
            <w:szCs w:val="22"/>
          </w:rPr>
          <w:t>&lt;21&gt;</w:t>
        </w:r>
      </w:hyperlink>
      <w:r w:rsidRPr="00814B2E">
        <w:rPr>
          <w:rFonts w:asciiTheme="minorHAnsi" w:hAnsiTheme="minorHAnsi" w:cstheme="minorHAnsi"/>
          <w:szCs w:val="22"/>
        </w:rPr>
        <w:t>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7.3. Изменение настоящего Соглашения (Договора), в том числе в соответствии с положениями </w:t>
      </w:r>
      <w:hyperlink w:anchor="P169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подпункта 4.2.1 пункта 4.2 раздела 4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(Договора), осуществляется по соглашению Сторон и оформляется в виде дополнительного соглашения к настоящему Соглашению (Договору).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7.4. Расторжение настоящего Соглашения (Договора) возможно в случае: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- реорганизации или прекращения деятельности Получателя субсидии;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- нарушения Получателем субсидии порядка, целей и условий предоставления субсидии, установленных Порядком предоставления субсидии и настоящим Соглашением (Договором).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7.5. Стороны обязаны уведомлять друг друга обо всех изменениях, касающихся их адресов, платежных реквизитов, наименования и сведений о лице, имеющем право выступать без доверенности от имени Стороны, в течение 5 рабочих дней со дня их изменения.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7.6.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 xml:space="preserve">) Соглашение (Договор) составлено (составлен) в двух экземплярах, </w:t>
      </w:r>
      <w:r w:rsidRPr="00814B2E">
        <w:rPr>
          <w:rFonts w:asciiTheme="minorHAnsi" w:hAnsiTheme="minorHAnsi" w:cstheme="minorHAnsi"/>
          <w:szCs w:val="22"/>
        </w:rPr>
        <w:lastRenderedPageBreak/>
        <w:t>имеющих одинаковую юридическую силу, по одному экземпляру для каждой из Сторон.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center"/>
        <w:outlineLvl w:val="1"/>
        <w:rPr>
          <w:rFonts w:asciiTheme="minorHAnsi" w:hAnsiTheme="minorHAnsi" w:cstheme="minorHAnsi"/>
          <w:szCs w:val="22"/>
        </w:rPr>
      </w:pPr>
      <w:bookmarkStart w:id="11" w:name="P243"/>
      <w:bookmarkEnd w:id="11"/>
      <w:r w:rsidRPr="00814B2E">
        <w:rPr>
          <w:rFonts w:asciiTheme="minorHAnsi" w:hAnsiTheme="minorHAnsi" w:cstheme="minorHAnsi"/>
          <w:szCs w:val="22"/>
        </w:rPr>
        <w:t>8. Платежные реквизиты Сторон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6"/>
      </w:tblGrid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Главный распорядитель средств</w:t>
            </w:r>
          </w:p>
          <w:p w:rsidR="00BA1101" w:rsidRPr="00814B2E" w:rsidRDefault="00BA110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(казенное учреждение)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jc w:val="center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Получатель субсидии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Полное наименование Главного</w:t>
            </w:r>
          </w:p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распорядителя средств (казенного учреждения)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Полное наименование Получателя</w:t>
            </w:r>
          </w:p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субсидии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ОГРН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ОГРН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441925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hyperlink r:id="rId13" w:history="1">
              <w:r w:rsidR="00BA1101" w:rsidRPr="00814B2E">
                <w:rPr>
                  <w:rFonts w:asciiTheme="minorHAnsi" w:hAnsiTheme="minorHAnsi" w:cstheme="minorHAnsi"/>
                  <w:color w:val="0000FF"/>
                  <w:szCs w:val="22"/>
                </w:rPr>
                <w:t>ОКТМО</w:t>
              </w:r>
            </w:hyperlink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441925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hyperlink r:id="rId14" w:history="1">
              <w:r w:rsidR="00BA1101" w:rsidRPr="00814B2E">
                <w:rPr>
                  <w:rFonts w:asciiTheme="minorHAnsi" w:hAnsiTheme="minorHAnsi" w:cstheme="minorHAnsi"/>
                  <w:color w:val="0000FF"/>
                  <w:szCs w:val="22"/>
                </w:rPr>
                <w:t>ОКТМО</w:t>
              </w:r>
            </w:hyperlink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Место нахождения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Место нахождения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Телефон, факс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Телефон, факс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ИНН/КПП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ИНН/КПП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Платежные реквизиты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Платежные реквизиты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 xml:space="preserve">Наименование банка </w:t>
            </w:r>
            <w:proofErr w:type="gramStart"/>
            <w:r w:rsidRPr="00814B2E">
              <w:rPr>
                <w:rFonts w:asciiTheme="minorHAnsi" w:hAnsiTheme="minorHAnsi" w:cstheme="minorHAnsi"/>
                <w:szCs w:val="22"/>
              </w:rPr>
              <w:t>Российской</w:t>
            </w:r>
            <w:proofErr w:type="gramEnd"/>
          </w:p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Федерации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 xml:space="preserve">Наименование банка </w:t>
            </w:r>
            <w:proofErr w:type="gramStart"/>
            <w:r w:rsidRPr="00814B2E">
              <w:rPr>
                <w:rFonts w:asciiTheme="minorHAnsi" w:hAnsiTheme="minorHAnsi" w:cstheme="minorHAnsi"/>
                <w:szCs w:val="22"/>
              </w:rPr>
              <w:t>Российской</w:t>
            </w:r>
            <w:proofErr w:type="gramEnd"/>
          </w:p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Федерации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БИК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БИК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Расчетный счет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Корреспондирующий счет банка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 xml:space="preserve">Наименование </w:t>
            </w:r>
            <w:proofErr w:type="gramStart"/>
            <w:r w:rsidRPr="00814B2E">
              <w:rPr>
                <w:rFonts w:asciiTheme="minorHAnsi" w:hAnsiTheme="minorHAnsi" w:cstheme="minorHAnsi"/>
                <w:szCs w:val="22"/>
              </w:rPr>
              <w:t>территориального</w:t>
            </w:r>
            <w:proofErr w:type="gramEnd"/>
          </w:p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органа Федерального казначейства,</w:t>
            </w:r>
          </w:p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 xml:space="preserve">в </w:t>
            </w:r>
            <w:proofErr w:type="gramStart"/>
            <w:r w:rsidRPr="00814B2E">
              <w:rPr>
                <w:rFonts w:asciiTheme="minorHAnsi" w:hAnsiTheme="minorHAnsi" w:cstheme="minorHAnsi"/>
                <w:szCs w:val="22"/>
              </w:rPr>
              <w:t>котором</w:t>
            </w:r>
            <w:proofErr w:type="gramEnd"/>
            <w:r w:rsidRPr="00814B2E">
              <w:rPr>
                <w:rFonts w:asciiTheme="minorHAnsi" w:hAnsiTheme="minorHAnsi" w:cstheme="minorHAnsi"/>
                <w:szCs w:val="22"/>
              </w:rPr>
              <w:t xml:space="preserve"> открыт лицевой счет</w:t>
            </w:r>
          </w:p>
        </w:tc>
        <w:tc>
          <w:tcPr>
            <w:tcW w:w="453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Расчетный счет</w:t>
            </w:r>
          </w:p>
        </w:tc>
      </w:tr>
      <w:tr w:rsidR="00BA1101" w:rsidRPr="00814B2E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Лицевой счет</w:t>
            </w: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1101" w:rsidRPr="00814B2E" w:rsidRDefault="00BA1101">
            <w:pPr>
              <w:rPr>
                <w:rFonts w:cstheme="minorHAnsi"/>
              </w:rPr>
            </w:pPr>
          </w:p>
        </w:tc>
      </w:tr>
    </w:tbl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center"/>
        <w:outlineLvl w:val="1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9. Подписи Сторон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Cell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Главный распорядитель средств                 Получатель субсидии</w:t>
      </w:r>
    </w:p>
    <w:p w:rsidR="00BA1101" w:rsidRPr="00814B2E" w:rsidRDefault="00BA1101">
      <w:pPr>
        <w:pStyle w:val="ConsPlusCell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(казенное учреждение)</w:t>
      </w:r>
    </w:p>
    <w:p w:rsidR="00BA1101" w:rsidRPr="00814B2E" w:rsidRDefault="00BA1101">
      <w:pPr>
        <w:pStyle w:val="ConsPlusCell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__________/__________________                 __________/__________________</w:t>
      </w:r>
    </w:p>
    <w:p w:rsidR="00BA1101" w:rsidRPr="00814B2E" w:rsidRDefault="00BA1101">
      <w:pPr>
        <w:pStyle w:val="ConsPlusCell"/>
        <w:jc w:val="both"/>
        <w:rPr>
          <w:rFonts w:asciiTheme="minorHAnsi" w:hAnsiTheme="minorHAnsi" w:cstheme="minorHAnsi"/>
          <w:sz w:val="22"/>
          <w:szCs w:val="22"/>
        </w:rPr>
      </w:pPr>
      <w:r w:rsidRPr="00814B2E">
        <w:rPr>
          <w:rFonts w:asciiTheme="minorHAnsi" w:hAnsiTheme="minorHAnsi" w:cstheme="minorHAnsi"/>
          <w:sz w:val="22"/>
          <w:szCs w:val="22"/>
        </w:rPr>
        <w:t>(подпись)      (Ф.И.О.)                       (подпись)      (Ф.И.О.)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--------------------------------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2" w:name="P286"/>
      <w:bookmarkEnd w:id="12"/>
      <w:r w:rsidRPr="00814B2E">
        <w:rPr>
          <w:rFonts w:asciiTheme="minorHAnsi" w:hAnsiTheme="minorHAnsi" w:cstheme="minorHAnsi"/>
          <w:szCs w:val="22"/>
        </w:rPr>
        <w:t>&lt;1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казывается срок, на который предоставляется субсидия.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3" w:name="P287"/>
      <w:bookmarkEnd w:id="13"/>
      <w:r w:rsidRPr="00814B2E">
        <w:rPr>
          <w:rFonts w:asciiTheme="minorHAnsi" w:hAnsiTheme="minorHAnsi" w:cstheme="minorHAnsi"/>
          <w:szCs w:val="22"/>
        </w:rPr>
        <w:t>&lt;2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>редусматривается в случае заключения Соглашения (Договора) о предоставлении субсидии на оказание общественно полезных услуг.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4" w:name="P288"/>
      <w:bookmarkEnd w:id="14"/>
      <w:r w:rsidRPr="00814B2E">
        <w:rPr>
          <w:rFonts w:asciiTheme="minorHAnsi" w:hAnsiTheme="minorHAnsi" w:cstheme="minorHAnsi"/>
          <w:szCs w:val="22"/>
        </w:rPr>
        <w:t>&lt;3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>редусматривается в случае, если Порядком предоставления субсидии установлены направления предоставления субсидии в соответствии со сметой расходов.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5" w:name="P289"/>
      <w:bookmarkEnd w:id="15"/>
      <w:r w:rsidRPr="00814B2E">
        <w:rPr>
          <w:rFonts w:asciiTheme="minorHAnsi" w:hAnsiTheme="minorHAnsi" w:cstheme="minorHAnsi"/>
          <w:szCs w:val="22"/>
        </w:rPr>
        <w:t>&lt;4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>редусматривается в случае, если Порядком предоставления субсидии установлены показатели результативности (целевые показатели) или Главному распорядителю средств (казенному учреждению) предоставлено право устанавливать показатели в настоящем Соглашении (Договоре).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6" w:name="P290"/>
      <w:bookmarkEnd w:id="16"/>
      <w:r w:rsidRPr="00814B2E">
        <w:rPr>
          <w:rFonts w:asciiTheme="minorHAnsi" w:hAnsiTheme="minorHAnsi" w:cstheme="minorHAnsi"/>
          <w:szCs w:val="22"/>
        </w:rPr>
        <w:lastRenderedPageBreak/>
        <w:t>&lt;5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казываются годы, в которых предоставляется субсидия.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7" w:name="P291"/>
      <w:bookmarkEnd w:id="17"/>
      <w:r w:rsidRPr="00814B2E">
        <w:rPr>
          <w:rFonts w:asciiTheme="minorHAnsi" w:hAnsiTheme="minorHAnsi" w:cstheme="minorHAnsi"/>
          <w:szCs w:val="22"/>
        </w:rPr>
        <w:t>&lt;6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казывается перечень документов, представляемых Получателем субсидии в адрес Главного распорядителя средств (казенного учреждения), если данное требование установлено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8" w:name="P292"/>
      <w:bookmarkEnd w:id="18"/>
      <w:r w:rsidRPr="00814B2E">
        <w:rPr>
          <w:rFonts w:asciiTheme="minorHAnsi" w:hAnsiTheme="minorHAnsi" w:cstheme="minorHAnsi"/>
          <w:szCs w:val="22"/>
        </w:rPr>
        <w:t>&lt;7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казываются иные условия предоставления субсидии, если они установлены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19" w:name="P293"/>
      <w:bookmarkEnd w:id="19"/>
      <w:r w:rsidRPr="00814B2E">
        <w:rPr>
          <w:rFonts w:asciiTheme="minorHAnsi" w:hAnsiTheme="minorHAnsi" w:cstheme="minorHAnsi"/>
          <w:szCs w:val="22"/>
        </w:rPr>
        <w:t>&lt;8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казывается срок или периодичность перечисления субсидии (единовременно/ежеквартально/иная периодичность) в соответствии с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0" w:name="P294"/>
      <w:bookmarkEnd w:id="20"/>
      <w:r w:rsidRPr="00814B2E">
        <w:rPr>
          <w:rFonts w:asciiTheme="minorHAnsi" w:hAnsiTheme="minorHAnsi" w:cstheme="minorHAnsi"/>
          <w:szCs w:val="22"/>
        </w:rPr>
        <w:t>&lt;9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редусматривается при представлении документов, указанных в </w:t>
      </w:r>
      <w:hyperlink w:anchor="P130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подпункте 3.1.1 пункта 3.1 раздела 3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1" w:name="P295"/>
      <w:bookmarkEnd w:id="21"/>
      <w:r w:rsidRPr="00814B2E">
        <w:rPr>
          <w:rFonts w:asciiTheme="minorHAnsi" w:hAnsiTheme="minorHAnsi" w:cstheme="minorHAnsi"/>
          <w:szCs w:val="22"/>
        </w:rPr>
        <w:t>&lt;10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редусматривается в случае, если Порядком предоставления субсидии установлены требования по осуществлению оценки достижения показателей результативности (целевых показателей) использования субсидии, указанных в </w:t>
      </w:r>
      <w:hyperlink w:anchor="P99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пункте 1.4 раздела 1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2" w:name="P296"/>
      <w:bookmarkEnd w:id="22"/>
      <w:r w:rsidRPr="00814B2E">
        <w:rPr>
          <w:rFonts w:asciiTheme="minorHAnsi" w:hAnsiTheme="minorHAnsi" w:cstheme="minorHAnsi"/>
          <w:szCs w:val="22"/>
        </w:rPr>
        <w:t>&lt;11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казываются в случае, если штрафные санкции предусмотрены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3" w:name="P297"/>
      <w:bookmarkEnd w:id="23"/>
      <w:r w:rsidRPr="00814B2E">
        <w:rPr>
          <w:rFonts w:asciiTheme="minorHAnsi" w:hAnsiTheme="minorHAnsi" w:cstheme="minorHAnsi"/>
          <w:szCs w:val="22"/>
        </w:rPr>
        <w:t>&lt;12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казываются в случае, если Порядком предоставления субсидии предусмотрены аналогичные требования.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4" w:name="P298"/>
      <w:bookmarkEnd w:id="24"/>
      <w:r w:rsidRPr="00814B2E">
        <w:rPr>
          <w:rFonts w:asciiTheme="minorHAnsi" w:hAnsiTheme="minorHAnsi" w:cstheme="minorHAnsi"/>
          <w:szCs w:val="22"/>
        </w:rPr>
        <w:t>&lt;13&gt; Основание для принятия решения об изменении условий Соглашения (Договора) указывается в случае, если оно предусмотрено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5" w:name="P299"/>
      <w:bookmarkEnd w:id="25"/>
      <w:r w:rsidRPr="00814B2E">
        <w:rPr>
          <w:rFonts w:asciiTheme="minorHAnsi" w:hAnsiTheme="minorHAnsi" w:cstheme="minorHAnsi"/>
          <w:szCs w:val="22"/>
        </w:rPr>
        <w:t>&lt;14&gt; Условие для приостановления предоставления субсидии предусматривается в случае, если оно установлено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6" w:name="P300"/>
      <w:bookmarkEnd w:id="26"/>
      <w:r w:rsidRPr="00814B2E">
        <w:rPr>
          <w:rFonts w:asciiTheme="minorHAnsi" w:hAnsiTheme="minorHAnsi" w:cstheme="minorHAnsi"/>
          <w:szCs w:val="22"/>
        </w:rPr>
        <w:t>&lt;15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казываются иные конкретные права, установленные Порядком предоставления субсидии (при наличии).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7" w:name="P301"/>
      <w:bookmarkEnd w:id="27"/>
      <w:r w:rsidRPr="00814B2E">
        <w:rPr>
          <w:rFonts w:asciiTheme="minorHAnsi" w:hAnsiTheme="minorHAnsi" w:cstheme="minorHAnsi"/>
          <w:szCs w:val="22"/>
        </w:rPr>
        <w:t>&lt;16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редусматривается при указании в </w:t>
      </w:r>
      <w:hyperlink w:anchor="P99" w:history="1">
        <w:r w:rsidRPr="00814B2E">
          <w:rPr>
            <w:rFonts w:asciiTheme="minorHAnsi" w:hAnsiTheme="minorHAnsi" w:cstheme="minorHAnsi"/>
            <w:color w:val="0000FF"/>
            <w:szCs w:val="22"/>
          </w:rPr>
          <w:t>пункте 1.4 раздела 1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 показателей результативности (целевых показателей) использования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8" w:name="P302"/>
      <w:bookmarkEnd w:id="28"/>
      <w:r w:rsidRPr="00814B2E">
        <w:rPr>
          <w:rFonts w:asciiTheme="minorHAnsi" w:hAnsiTheme="minorHAnsi" w:cstheme="minorHAnsi"/>
          <w:szCs w:val="22"/>
        </w:rPr>
        <w:t>&lt;17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>редусматривается в случае, если Порядком предоставления субсидии установлено требование о представлении Получателем субсидии отчетности.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29" w:name="P303"/>
      <w:bookmarkEnd w:id="29"/>
      <w:r w:rsidRPr="00814B2E">
        <w:rPr>
          <w:rFonts w:asciiTheme="minorHAnsi" w:hAnsiTheme="minorHAnsi" w:cstheme="minorHAnsi"/>
          <w:szCs w:val="22"/>
        </w:rPr>
        <w:t>&lt;18</w:t>
      </w:r>
      <w:proofErr w:type="gramStart"/>
      <w:r w:rsidRPr="00814B2E">
        <w:rPr>
          <w:rFonts w:asciiTheme="minorHAnsi" w:hAnsiTheme="minorHAnsi" w:cstheme="minorHAnsi"/>
          <w:szCs w:val="22"/>
        </w:rPr>
        <w:t>&gt; П</w:t>
      </w:r>
      <w:proofErr w:type="gramEnd"/>
      <w:r w:rsidRPr="00814B2E">
        <w:rPr>
          <w:rFonts w:asciiTheme="minorHAnsi" w:hAnsiTheme="minorHAnsi" w:cstheme="minorHAnsi"/>
          <w:szCs w:val="22"/>
        </w:rPr>
        <w:t xml:space="preserve">редусматривается при наличии в настоящем Соглашении (Договоре) </w:t>
      </w:r>
      <w:hyperlink w:anchor="P152" w:history="1">
        <w:r w:rsidRPr="00814B2E">
          <w:rPr>
            <w:rFonts w:asciiTheme="minorHAnsi" w:hAnsiTheme="minorHAnsi" w:cstheme="minorHAnsi"/>
            <w:color w:val="0000FF"/>
            <w:szCs w:val="22"/>
          </w:rPr>
          <w:t>подпункта 4.1.6 пункта 4.1 раздела 4</w:t>
        </w:r>
      </w:hyperlink>
      <w:r w:rsidRPr="00814B2E">
        <w:rPr>
          <w:rFonts w:asciiTheme="minorHAnsi" w:hAnsiTheme="minorHAnsi" w:cstheme="minorHAnsi"/>
          <w:szCs w:val="22"/>
        </w:rPr>
        <w:t xml:space="preserve"> настоящего Соглашения (Договора), содержащего сведения о штрафных санкциях.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30" w:name="P304"/>
      <w:bookmarkEnd w:id="30"/>
      <w:r w:rsidRPr="00814B2E">
        <w:rPr>
          <w:rFonts w:asciiTheme="minorHAnsi" w:hAnsiTheme="minorHAnsi" w:cstheme="minorHAnsi"/>
          <w:szCs w:val="22"/>
        </w:rPr>
        <w:t>&lt;19</w:t>
      </w:r>
      <w:proofErr w:type="gramStart"/>
      <w:r w:rsidRPr="00814B2E">
        <w:rPr>
          <w:rFonts w:asciiTheme="minorHAnsi" w:hAnsiTheme="minorHAnsi" w:cstheme="minorHAnsi"/>
          <w:szCs w:val="22"/>
        </w:rPr>
        <w:t>&gt; У</w:t>
      </w:r>
      <w:proofErr w:type="gramEnd"/>
      <w:r w:rsidRPr="00814B2E">
        <w:rPr>
          <w:rFonts w:asciiTheme="minorHAnsi" w:hAnsiTheme="minorHAnsi" w:cstheme="minorHAnsi"/>
          <w:szCs w:val="22"/>
        </w:rPr>
        <w:t>казывается в случае, если возврат неиспользованного остатка субсидии предусмотрен Порядком предоставления субсидии.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31" w:name="P305"/>
      <w:bookmarkEnd w:id="31"/>
      <w:r w:rsidRPr="00814B2E">
        <w:rPr>
          <w:rFonts w:asciiTheme="minorHAnsi" w:hAnsiTheme="minorHAnsi" w:cstheme="minorHAnsi"/>
          <w:szCs w:val="22"/>
        </w:rPr>
        <w:t>&lt;20&gt; Предусматривается в случае, если Порядком предоставления субсидии установлено соответствующее право о направлении Получателем субсидии предложений о внесении изменений в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>) Соглашение (Договор).</w:t>
      </w:r>
    </w:p>
    <w:p w:rsidR="00BA1101" w:rsidRPr="00814B2E" w:rsidRDefault="00BA1101">
      <w:pPr>
        <w:pStyle w:val="ConsPlusNormal"/>
        <w:spacing w:before="220"/>
        <w:ind w:firstLine="540"/>
        <w:jc w:val="both"/>
        <w:rPr>
          <w:rFonts w:asciiTheme="minorHAnsi" w:hAnsiTheme="minorHAnsi" w:cstheme="minorHAnsi"/>
          <w:szCs w:val="22"/>
        </w:rPr>
      </w:pPr>
      <w:bookmarkStart w:id="32" w:name="P306"/>
      <w:bookmarkEnd w:id="32"/>
      <w:r w:rsidRPr="00814B2E">
        <w:rPr>
          <w:rFonts w:asciiTheme="minorHAnsi" w:hAnsiTheme="minorHAnsi" w:cstheme="minorHAnsi"/>
          <w:szCs w:val="22"/>
        </w:rPr>
        <w:t>&lt;21&gt; В случае если настояще</w:t>
      </w:r>
      <w:proofErr w:type="gramStart"/>
      <w:r w:rsidRPr="00814B2E">
        <w:rPr>
          <w:rFonts w:asciiTheme="minorHAnsi" w:hAnsiTheme="minorHAnsi" w:cstheme="minorHAnsi"/>
          <w:szCs w:val="22"/>
        </w:rPr>
        <w:t>е(</w:t>
      </w:r>
      <w:proofErr w:type="spellStart"/>
      <w:proofErr w:type="gramEnd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>) Соглашение (Договор) заключается с некоммерческой организацией - исполнителем общественно полезных услуг, настоящее(</w:t>
      </w:r>
      <w:proofErr w:type="spellStart"/>
      <w:r w:rsidRPr="00814B2E">
        <w:rPr>
          <w:rFonts w:asciiTheme="minorHAnsi" w:hAnsiTheme="minorHAnsi" w:cstheme="minorHAnsi"/>
          <w:szCs w:val="22"/>
        </w:rPr>
        <w:t>ий</w:t>
      </w:r>
      <w:proofErr w:type="spellEnd"/>
      <w:r w:rsidRPr="00814B2E">
        <w:rPr>
          <w:rFonts w:asciiTheme="minorHAnsi" w:hAnsiTheme="minorHAnsi" w:cstheme="minorHAnsi"/>
          <w:szCs w:val="22"/>
        </w:rPr>
        <w:t>) Соглашение (Договор) заключается на срок не менее двух лет.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right"/>
        <w:outlineLvl w:val="1"/>
        <w:rPr>
          <w:rFonts w:asciiTheme="minorHAnsi" w:hAnsiTheme="minorHAnsi" w:cstheme="minorHAnsi"/>
          <w:szCs w:val="22"/>
        </w:rPr>
      </w:pPr>
      <w:bookmarkStart w:id="33" w:name="_GoBack"/>
      <w:bookmarkEnd w:id="33"/>
      <w:r w:rsidRPr="00814B2E">
        <w:rPr>
          <w:rFonts w:asciiTheme="minorHAnsi" w:hAnsiTheme="minorHAnsi" w:cstheme="minorHAnsi"/>
          <w:szCs w:val="22"/>
        </w:rPr>
        <w:lastRenderedPageBreak/>
        <w:t>Приложение</w:t>
      </w:r>
    </w:p>
    <w:p w:rsidR="00BA1101" w:rsidRPr="00814B2E" w:rsidRDefault="00BA1101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 xml:space="preserve">к </w:t>
      </w:r>
      <w:hyperlink w:anchor="P44" w:history="1">
        <w:r w:rsidRPr="00814B2E">
          <w:rPr>
            <w:rFonts w:asciiTheme="minorHAnsi" w:hAnsiTheme="minorHAnsi" w:cstheme="minorHAnsi"/>
            <w:color w:val="0000FF"/>
            <w:szCs w:val="22"/>
          </w:rPr>
          <w:t>Соглашению</w:t>
        </w:r>
      </w:hyperlink>
      <w:r w:rsidRPr="00814B2E">
        <w:rPr>
          <w:rFonts w:asciiTheme="minorHAnsi" w:hAnsiTheme="minorHAnsi" w:cstheme="minorHAnsi"/>
          <w:szCs w:val="22"/>
        </w:rPr>
        <w:t xml:space="preserve"> (Договору)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right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Форма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jc w:val="center"/>
        <w:rPr>
          <w:rFonts w:asciiTheme="minorHAnsi" w:hAnsiTheme="minorHAnsi" w:cstheme="minorHAnsi"/>
          <w:szCs w:val="22"/>
        </w:rPr>
      </w:pPr>
      <w:bookmarkStart w:id="34" w:name="P317"/>
      <w:bookmarkEnd w:id="34"/>
      <w:r w:rsidRPr="00814B2E">
        <w:rPr>
          <w:rFonts w:asciiTheme="minorHAnsi" w:hAnsiTheme="minorHAnsi" w:cstheme="minorHAnsi"/>
          <w:szCs w:val="22"/>
        </w:rPr>
        <w:t>ИНФОРМАЦИЯ</w:t>
      </w:r>
    </w:p>
    <w:p w:rsidR="00BA1101" w:rsidRPr="00814B2E" w:rsidRDefault="00BA110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об общественно полезных услугах, на оказание которых</w:t>
      </w:r>
    </w:p>
    <w:p w:rsidR="00BA1101" w:rsidRPr="00814B2E" w:rsidRDefault="00BA1101">
      <w:pPr>
        <w:pStyle w:val="ConsPlusNormal"/>
        <w:jc w:val="center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предоставляется субсидия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outlineLvl w:val="2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Сведения об оказываемых общественно полезных услугах: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9"/>
        <w:gridCol w:w="3231"/>
      </w:tblGrid>
      <w:tr w:rsidR="00BA1101" w:rsidRPr="00814B2E">
        <w:tc>
          <w:tcPr>
            <w:tcW w:w="5839" w:type="dxa"/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Наименование общественно полезной услуги</w:t>
            </w:r>
          </w:p>
        </w:tc>
        <w:tc>
          <w:tcPr>
            <w:tcW w:w="3231" w:type="dxa"/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1101" w:rsidRPr="00814B2E">
        <w:tc>
          <w:tcPr>
            <w:tcW w:w="5839" w:type="dxa"/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 xml:space="preserve">Код услуги по общероссийскому базовому (отраслевому) перечню (классификатору) государственных и муниципальных услуг (по региональному перечню (классификатору) государственных (муниципальных) услуг </w:t>
            </w:r>
            <w:hyperlink w:anchor="P435" w:history="1">
              <w:r w:rsidRPr="00814B2E">
                <w:rPr>
                  <w:rFonts w:asciiTheme="minorHAnsi" w:hAnsiTheme="minorHAnsi" w:cstheme="minorHAnsi"/>
                  <w:color w:val="0000FF"/>
                  <w:szCs w:val="22"/>
                </w:rPr>
                <w:t>&lt;1&gt;</w:t>
              </w:r>
            </w:hyperlink>
            <w:r w:rsidRPr="00814B2E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3231" w:type="dxa"/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A1101" w:rsidRPr="00814B2E">
        <w:tc>
          <w:tcPr>
            <w:tcW w:w="5839" w:type="dxa"/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  <w:r w:rsidRPr="00814B2E">
              <w:rPr>
                <w:rFonts w:asciiTheme="minorHAnsi" w:hAnsiTheme="minorHAnsi" w:cstheme="minorHAnsi"/>
                <w:szCs w:val="22"/>
              </w:rPr>
              <w:t>Категории потребителей общественно полезной услуги</w:t>
            </w:r>
          </w:p>
        </w:tc>
        <w:tc>
          <w:tcPr>
            <w:tcW w:w="3231" w:type="dxa"/>
          </w:tcPr>
          <w:p w:rsidR="00BA1101" w:rsidRPr="00814B2E" w:rsidRDefault="00BA1101">
            <w:pPr>
              <w:pStyle w:val="ConsPlusNormal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Pr="00814B2E" w:rsidRDefault="00BA1101">
      <w:pPr>
        <w:pStyle w:val="ConsPlusNormal"/>
        <w:ind w:firstLine="540"/>
        <w:jc w:val="both"/>
        <w:outlineLvl w:val="2"/>
        <w:rPr>
          <w:rFonts w:asciiTheme="minorHAnsi" w:hAnsiTheme="minorHAnsi" w:cstheme="minorHAnsi"/>
          <w:szCs w:val="22"/>
        </w:rPr>
      </w:pPr>
      <w:r w:rsidRPr="00814B2E">
        <w:rPr>
          <w:rFonts w:asciiTheme="minorHAnsi" w:hAnsiTheme="minorHAnsi" w:cstheme="minorHAnsi"/>
          <w:szCs w:val="22"/>
        </w:rPr>
        <w:t>Показатели качества общественно полезных услуг:</w:t>
      </w:r>
    </w:p>
    <w:p w:rsidR="00BA1101" w:rsidRPr="00814B2E" w:rsidRDefault="00BA1101">
      <w:pPr>
        <w:pStyle w:val="ConsPlusNormal"/>
        <w:jc w:val="both"/>
        <w:rPr>
          <w:rFonts w:asciiTheme="minorHAnsi" w:hAnsiTheme="minorHAnsi" w:cstheme="minorHAnsi"/>
          <w:szCs w:val="22"/>
        </w:rPr>
      </w:pPr>
    </w:p>
    <w:p w:rsidR="00BA1101" w:rsidRDefault="00BA1101">
      <w:pPr>
        <w:sectPr w:rsidR="00BA1101" w:rsidSect="00AB66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BA1101">
        <w:tc>
          <w:tcPr>
            <w:tcW w:w="1814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lastRenderedPageBreak/>
              <w:t xml:space="preserve">Уникальный номер реестровой записи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BA1101" w:rsidRDefault="00BA1101">
            <w:pPr>
              <w:pStyle w:val="ConsPlusNormal"/>
              <w:jc w:val="center"/>
            </w:pPr>
            <w:r>
              <w:t>Показатели качества общественно полезной услуги</w:t>
            </w:r>
          </w:p>
        </w:tc>
        <w:tc>
          <w:tcPr>
            <w:tcW w:w="2889" w:type="dxa"/>
            <w:gridSpan w:val="3"/>
          </w:tcPr>
          <w:p w:rsidR="00BA1101" w:rsidRDefault="00BA1101">
            <w:pPr>
              <w:pStyle w:val="ConsPlusNormal"/>
              <w:jc w:val="center"/>
            </w:pPr>
            <w:r>
              <w:t>Значение показателя качества общественно полезной услуги</w:t>
            </w:r>
          </w:p>
        </w:tc>
        <w:tc>
          <w:tcPr>
            <w:tcW w:w="1871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Допустимое (возможное) отклонение, %</w:t>
            </w:r>
          </w:p>
        </w:tc>
      </w:tr>
      <w:tr w:rsidR="00BA1101">
        <w:tc>
          <w:tcPr>
            <w:tcW w:w="1814" w:type="dxa"/>
            <w:vMerge/>
          </w:tcPr>
          <w:p w:rsidR="00BA1101" w:rsidRDefault="00BA1101"/>
        </w:tc>
        <w:tc>
          <w:tcPr>
            <w:tcW w:w="1757" w:type="dxa"/>
            <w:vMerge/>
          </w:tcPr>
          <w:p w:rsidR="00BA1101" w:rsidRDefault="00BA1101"/>
        </w:tc>
        <w:tc>
          <w:tcPr>
            <w:tcW w:w="2324" w:type="dxa"/>
            <w:vMerge/>
          </w:tcPr>
          <w:p w:rsidR="00BA1101" w:rsidRDefault="00BA1101"/>
        </w:tc>
        <w:tc>
          <w:tcPr>
            <w:tcW w:w="1644" w:type="dxa"/>
          </w:tcPr>
          <w:p w:rsidR="00BA1101" w:rsidRDefault="00BA11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BA1101" w:rsidRDefault="00BA11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BA1101" w:rsidRDefault="00BA1101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BA1101" w:rsidRDefault="00BA1101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BA1101" w:rsidRDefault="00BA1101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  <w:vMerge/>
          </w:tcPr>
          <w:p w:rsidR="00BA1101" w:rsidRDefault="00BA1101"/>
        </w:tc>
      </w:tr>
      <w:tr w:rsidR="00BA1101">
        <w:tc>
          <w:tcPr>
            <w:tcW w:w="1814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30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871" w:type="dxa"/>
          </w:tcPr>
          <w:p w:rsidR="00BA1101" w:rsidRDefault="00BA1101">
            <w:pPr>
              <w:pStyle w:val="ConsPlusNormal"/>
            </w:pPr>
          </w:p>
        </w:tc>
      </w:tr>
      <w:tr w:rsidR="00BA1101">
        <w:tc>
          <w:tcPr>
            <w:tcW w:w="1814" w:type="dxa"/>
            <w:vMerge/>
          </w:tcPr>
          <w:p w:rsidR="00BA1101" w:rsidRDefault="00BA1101"/>
        </w:tc>
        <w:tc>
          <w:tcPr>
            <w:tcW w:w="1757" w:type="dxa"/>
            <w:vMerge/>
          </w:tcPr>
          <w:p w:rsidR="00BA1101" w:rsidRDefault="00BA1101"/>
        </w:tc>
        <w:tc>
          <w:tcPr>
            <w:tcW w:w="2324" w:type="dxa"/>
            <w:vMerge/>
          </w:tcPr>
          <w:p w:rsidR="00BA1101" w:rsidRDefault="00BA1101"/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30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871" w:type="dxa"/>
          </w:tcPr>
          <w:p w:rsidR="00BA1101" w:rsidRDefault="00BA1101">
            <w:pPr>
              <w:pStyle w:val="ConsPlusNormal"/>
            </w:pPr>
          </w:p>
        </w:tc>
      </w:tr>
      <w:tr w:rsidR="00BA1101">
        <w:tc>
          <w:tcPr>
            <w:tcW w:w="1814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30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871" w:type="dxa"/>
          </w:tcPr>
          <w:p w:rsidR="00BA1101" w:rsidRDefault="00BA1101">
            <w:pPr>
              <w:pStyle w:val="ConsPlusNormal"/>
            </w:pPr>
          </w:p>
        </w:tc>
      </w:tr>
      <w:tr w:rsidR="00BA1101">
        <w:tc>
          <w:tcPr>
            <w:tcW w:w="1814" w:type="dxa"/>
            <w:vMerge/>
          </w:tcPr>
          <w:p w:rsidR="00BA1101" w:rsidRDefault="00BA1101"/>
        </w:tc>
        <w:tc>
          <w:tcPr>
            <w:tcW w:w="1757" w:type="dxa"/>
            <w:vMerge/>
          </w:tcPr>
          <w:p w:rsidR="00BA1101" w:rsidRDefault="00BA1101"/>
        </w:tc>
        <w:tc>
          <w:tcPr>
            <w:tcW w:w="2324" w:type="dxa"/>
            <w:vMerge/>
          </w:tcPr>
          <w:p w:rsidR="00BA1101" w:rsidRDefault="00BA1101"/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30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871" w:type="dxa"/>
          </w:tcPr>
          <w:p w:rsidR="00BA1101" w:rsidRDefault="00BA1101">
            <w:pPr>
              <w:pStyle w:val="ConsPlusNormal"/>
            </w:pPr>
          </w:p>
        </w:tc>
      </w:tr>
    </w:tbl>
    <w:p w:rsidR="00BA1101" w:rsidRDefault="00BA1101">
      <w:pPr>
        <w:pStyle w:val="ConsPlusNormal"/>
        <w:jc w:val="both"/>
      </w:pPr>
    </w:p>
    <w:p w:rsidR="00BA1101" w:rsidRDefault="00BA1101">
      <w:pPr>
        <w:pStyle w:val="ConsPlusNormal"/>
        <w:ind w:firstLine="540"/>
        <w:jc w:val="both"/>
        <w:outlineLvl w:val="2"/>
      </w:pPr>
      <w:r>
        <w:t>Показатели объема общественно полезных услуг:</w:t>
      </w:r>
    </w:p>
    <w:p w:rsidR="00BA1101" w:rsidRDefault="00BA11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14"/>
        <w:gridCol w:w="1757"/>
        <w:gridCol w:w="2324"/>
        <w:gridCol w:w="1644"/>
        <w:gridCol w:w="1304"/>
        <w:gridCol w:w="963"/>
        <w:gridCol w:w="963"/>
        <w:gridCol w:w="963"/>
        <w:gridCol w:w="1871"/>
      </w:tblGrid>
      <w:tr w:rsidR="00BA1101">
        <w:tc>
          <w:tcPr>
            <w:tcW w:w="1814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757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2324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2948" w:type="dxa"/>
            <w:gridSpan w:val="2"/>
          </w:tcPr>
          <w:p w:rsidR="00BA1101" w:rsidRDefault="00BA1101">
            <w:pPr>
              <w:pStyle w:val="ConsPlusNormal"/>
              <w:jc w:val="center"/>
            </w:pPr>
            <w:r>
              <w:t>Показатели объема общественно полезной услуги</w:t>
            </w:r>
          </w:p>
        </w:tc>
        <w:tc>
          <w:tcPr>
            <w:tcW w:w="2889" w:type="dxa"/>
            <w:gridSpan w:val="3"/>
          </w:tcPr>
          <w:p w:rsidR="00BA1101" w:rsidRDefault="00BA1101">
            <w:pPr>
              <w:pStyle w:val="ConsPlusNormal"/>
              <w:jc w:val="center"/>
            </w:pPr>
            <w:r>
              <w:t>Значение показателя объема общественно полезной услуги</w:t>
            </w:r>
          </w:p>
        </w:tc>
        <w:tc>
          <w:tcPr>
            <w:tcW w:w="1871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Допустимое (возможное) отклонение, %</w:t>
            </w:r>
          </w:p>
        </w:tc>
      </w:tr>
      <w:tr w:rsidR="00BA1101">
        <w:tc>
          <w:tcPr>
            <w:tcW w:w="1814" w:type="dxa"/>
            <w:vMerge/>
          </w:tcPr>
          <w:p w:rsidR="00BA1101" w:rsidRDefault="00BA1101"/>
        </w:tc>
        <w:tc>
          <w:tcPr>
            <w:tcW w:w="1757" w:type="dxa"/>
            <w:vMerge/>
          </w:tcPr>
          <w:p w:rsidR="00BA1101" w:rsidRDefault="00BA1101"/>
        </w:tc>
        <w:tc>
          <w:tcPr>
            <w:tcW w:w="2324" w:type="dxa"/>
            <w:vMerge/>
          </w:tcPr>
          <w:p w:rsidR="00BA1101" w:rsidRDefault="00BA1101"/>
        </w:tc>
        <w:tc>
          <w:tcPr>
            <w:tcW w:w="1644" w:type="dxa"/>
          </w:tcPr>
          <w:p w:rsidR="00BA1101" w:rsidRDefault="00BA110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04" w:type="dxa"/>
          </w:tcPr>
          <w:p w:rsidR="00BA1101" w:rsidRDefault="00BA1101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963" w:type="dxa"/>
          </w:tcPr>
          <w:p w:rsidR="00BA1101" w:rsidRDefault="00BA1101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BA1101" w:rsidRDefault="00BA1101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963" w:type="dxa"/>
          </w:tcPr>
          <w:p w:rsidR="00BA1101" w:rsidRDefault="00BA1101">
            <w:pPr>
              <w:pStyle w:val="ConsPlusNormal"/>
              <w:jc w:val="center"/>
            </w:pPr>
            <w:r>
              <w:t>20__ год</w:t>
            </w:r>
          </w:p>
        </w:tc>
        <w:tc>
          <w:tcPr>
            <w:tcW w:w="1871" w:type="dxa"/>
            <w:vMerge/>
          </w:tcPr>
          <w:p w:rsidR="00BA1101" w:rsidRDefault="00BA1101"/>
        </w:tc>
      </w:tr>
      <w:tr w:rsidR="00BA1101">
        <w:tc>
          <w:tcPr>
            <w:tcW w:w="1814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1757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2324" w:type="dxa"/>
            <w:vMerge w:val="restart"/>
          </w:tcPr>
          <w:p w:rsidR="00BA1101" w:rsidRDefault="00BA1101">
            <w:pPr>
              <w:pStyle w:val="ConsPlusNormal"/>
            </w:pPr>
          </w:p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30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871" w:type="dxa"/>
          </w:tcPr>
          <w:p w:rsidR="00BA1101" w:rsidRDefault="00BA1101">
            <w:pPr>
              <w:pStyle w:val="ConsPlusNormal"/>
            </w:pPr>
          </w:p>
        </w:tc>
      </w:tr>
      <w:tr w:rsidR="00BA1101">
        <w:tc>
          <w:tcPr>
            <w:tcW w:w="1814" w:type="dxa"/>
            <w:vMerge/>
          </w:tcPr>
          <w:p w:rsidR="00BA1101" w:rsidRDefault="00BA1101"/>
        </w:tc>
        <w:tc>
          <w:tcPr>
            <w:tcW w:w="1757" w:type="dxa"/>
            <w:vMerge/>
          </w:tcPr>
          <w:p w:rsidR="00BA1101" w:rsidRDefault="00BA1101"/>
        </w:tc>
        <w:tc>
          <w:tcPr>
            <w:tcW w:w="2324" w:type="dxa"/>
            <w:vMerge/>
          </w:tcPr>
          <w:p w:rsidR="00BA1101" w:rsidRDefault="00BA1101"/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30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963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871" w:type="dxa"/>
          </w:tcPr>
          <w:p w:rsidR="00BA1101" w:rsidRDefault="00BA1101">
            <w:pPr>
              <w:pStyle w:val="ConsPlusNormal"/>
            </w:pPr>
          </w:p>
        </w:tc>
      </w:tr>
    </w:tbl>
    <w:p w:rsidR="00BA1101" w:rsidRDefault="00BA1101">
      <w:pPr>
        <w:sectPr w:rsidR="00BA1101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A1101" w:rsidRDefault="00BA1101">
      <w:pPr>
        <w:pStyle w:val="ConsPlusNormal"/>
        <w:jc w:val="both"/>
      </w:pPr>
    </w:p>
    <w:p w:rsidR="00BA1101" w:rsidRDefault="00BA1101">
      <w:pPr>
        <w:pStyle w:val="ConsPlusNormal"/>
        <w:ind w:firstLine="540"/>
        <w:jc w:val="both"/>
        <w:outlineLvl w:val="2"/>
      </w:pPr>
      <w:r>
        <w:t xml:space="preserve">Порядок оказания общественно полезных услуг </w:t>
      </w:r>
      <w:hyperlink w:anchor="P436" w:history="1">
        <w:r>
          <w:rPr>
            <w:color w:val="0000FF"/>
          </w:rPr>
          <w:t>&lt;2&gt;</w:t>
        </w:r>
      </w:hyperlink>
      <w:r>
        <w:t>:</w:t>
      </w:r>
    </w:p>
    <w:p w:rsidR="00BA1101" w:rsidRDefault="00BA11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587"/>
        <w:gridCol w:w="1984"/>
        <w:gridCol w:w="2381"/>
        <w:gridCol w:w="1644"/>
      </w:tblGrid>
      <w:tr w:rsidR="00BA1101">
        <w:tc>
          <w:tcPr>
            <w:tcW w:w="1474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 xml:space="preserve">Уникальный номер реестровой записи </w:t>
            </w:r>
            <w:hyperlink w:anchor="P43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587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Содержание общественно полезной услуги</w:t>
            </w:r>
          </w:p>
        </w:tc>
        <w:tc>
          <w:tcPr>
            <w:tcW w:w="1984" w:type="dxa"/>
            <w:vMerge w:val="restart"/>
          </w:tcPr>
          <w:p w:rsidR="00BA1101" w:rsidRDefault="00BA1101">
            <w:pPr>
              <w:pStyle w:val="ConsPlusNormal"/>
              <w:jc w:val="center"/>
            </w:pPr>
            <w:r>
              <w:t>Условия (формы) оказания общественно полезной услуги</w:t>
            </w:r>
          </w:p>
        </w:tc>
        <w:tc>
          <w:tcPr>
            <w:tcW w:w="4025" w:type="dxa"/>
            <w:gridSpan w:val="2"/>
          </w:tcPr>
          <w:p w:rsidR="00BA1101" w:rsidRDefault="00BA1101">
            <w:pPr>
              <w:pStyle w:val="ConsPlusNormal"/>
              <w:jc w:val="center"/>
            </w:pPr>
            <w:r>
              <w:t>Реквизиты нормативного правового акта, регулирующего порядок (стандарт) оказания общественно полезной услуги</w:t>
            </w:r>
          </w:p>
        </w:tc>
      </w:tr>
      <w:tr w:rsidR="00BA1101">
        <w:tc>
          <w:tcPr>
            <w:tcW w:w="1474" w:type="dxa"/>
            <w:vMerge/>
          </w:tcPr>
          <w:p w:rsidR="00BA1101" w:rsidRDefault="00BA1101"/>
        </w:tc>
        <w:tc>
          <w:tcPr>
            <w:tcW w:w="1587" w:type="dxa"/>
            <w:vMerge/>
          </w:tcPr>
          <w:p w:rsidR="00BA1101" w:rsidRDefault="00BA1101"/>
        </w:tc>
        <w:tc>
          <w:tcPr>
            <w:tcW w:w="1984" w:type="dxa"/>
            <w:vMerge/>
          </w:tcPr>
          <w:p w:rsidR="00BA1101" w:rsidRDefault="00BA1101"/>
        </w:tc>
        <w:tc>
          <w:tcPr>
            <w:tcW w:w="2381" w:type="dxa"/>
          </w:tcPr>
          <w:p w:rsidR="00BA1101" w:rsidRDefault="00BA1101">
            <w:pPr>
              <w:pStyle w:val="ConsPlusNormal"/>
              <w:jc w:val="center"/>
            </w:pPr>
            <w:r>
              <w:t>наименование (вид, принявший орган, наименование)</w:t>
            </w:r>
          </w:p>
        </w:tc>
        <w:tc>
          <w:tcPr>
            <w:tcW w:w="1644" w:type="dxa"/>
          </w:tcPr>
          <w:p w:rsidR="00BA1101" w:rsidRDefault="00BA1101">
            <w:pPr>
              <w:pStyle w:val="ConsPlusNormal"/>
              <w:jc w:val="center"/>
            </w:pPr>
            <w:r>
              <w:t>дата, номер</w:t>
            </w:r>
          </w:p>
        </w:tc>
      </w:tr>
      <w:tr w:rsidR="00BA1101">
        <w:tc>
          <w:tcPr>
            <w:tcW w:w="147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587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98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2381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</w:tr>
      <w:tr w:rsidR="00BA1101">
        <w:tc>
          <w:tcPr>
            <w:tcW w:w="147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587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98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2381" w:type="dxa"/>
          </w:tcPr>
          <w:p w:rsidR="00BA1101" w:rsidRDefault="00BA1101">
            <w:pPr>
              <w:pStyle w:val="ConsPlusNormal"/>
            </w:pPr>
          </w:p>
        </w:tc>
        <w:tc>
          <w:tcPr>
            <w:tcW w:w="1644" w:type="dxa"/>
          </w:tcPr>
          <w:p w:rsidR="00BA1101" w:rsidRDefault="00BA1101">
            <w:pPr>
              <w:pStyle w:val="ConsPlusNormal"/>
            </w:pPr>
          </w:p>
        </w:tc>
      </w:tr>
    </w:tbl>
    <w:p w:rsidR="00BA1101" w:rsidRDefault="00BA1101">
      <w:pPr>
        <w:pStyle w:val="ConsPlusNormal"/>
        <w:jc w:val="both"/>
      </w:pPr>
    </w:p>
    <w:p w:rsidR="00BA1101" w:rsidRDefault="00BA1101">
      <w:pPr>
        <w:pStyle w:val="ConsPlusNormal"/>
        <w:ind w:firstLine="540"/>
        <w:jc w:val="both"/>
        <w:outlineLvl w:val="2"/>
      </w:pPr>
      <w:r>
        <w:t>Порядок информирования потребителей общественно полезных услуг:</w:t>
      </w:r>
    </w:p>
    <w:p w:rsidR="00BA1101" w:rsidRDefault="00BA110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2952"/>
        <w:gridCol w:w="3625"/>
      </w:tblGrid>
      <w:tr w:rsidR="00BA1101">
        <w:tc>
          <w:tcPr>
            <w:tcW w:w="2494" w:type="dxa"/>
          </w:tcPr>
          <w:p w:rsidR="00BA1101" w:rsidRDefault="00BA1101">
            <w:pPr>
              <w:pStyle w:val="ConsPlusNormal"/>
              <w:jc w:val="center"/>
            </w:pPr>
            <w:r>
              <w:t>Способ информирования</w:t>
            </w:r>
          </w:p>
        </w:tc>
        <w:tc>
          <w:tcPr>
            <w:tcW w:w="2952" w:type="dxa"/>
          </w:tcPr>
          <w:p w:rsidR="00BA1101" w:rsidRDefault="00BA1101">
            <w:pPr>
              <w:pStyle w:val="ConsPlusNormal"/>
              <w:jc w:val="center"/>
            </w:pPr>
            <w:r>
              <w:t>Форма информирования</w:t>
            </w:r>
          </w:p>
        </w:tc>
        <w:tc>
          <w:tcPr>
            <w:tcW w:w="3625" w:type="dxa"/>
          </w:tcPr>
          <w:p w:rsidR="00BA1101" w:rsidRDefault="00BA1101">
            <w:pPr>
              <w:pStyle w:val="ConsPlusNormal"/>
              <w:jc w:val="center"/>
            </w:pPr>
            <w:r>
              <w:t>Сроки размещения информации</w:t>
            </w:r>
          </w:p>
        </w:tc>
      </w:tr>
      <w:tr w:rsidR="00BA1101">
        <w:tc>
          <w:tcPr>
            <w:tcW w:w="249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2952" w:type="dxa"/>
          </w:tcPr>
          <w:p w:rsidR="00BA1101" w:rsidRDefault="00BA1101">
            <w:pPr>
              <w:pStyle w:val="ConsPlusNormal"/>
            </w:pPr>
          </w:p>
        </w:tc>
        <w:tc>
          <w:tcPr>
            <w:tcW w:w="3625" w:type="dxa"/>
          </w:tcPr>
          <w:p w:rsidR="00BA1101" w:rsidRDefault="00BA1101">
            <w:pPr>
              <w:pStyle w:val="ConsPlusNormal"/>
            </w:pPr>
          </w:p>
        </w:tc>
      </w:tr>
      <w:tr w:rsidR="00BA1101">
        <w:tc>
          <w:tcPr>
            <w:tcW w:w="2494" w:type="dxa"/>
          </w:tcPr>
          <w:p w:rsidR="00BA1101" w:rsidRDefault="00BA1101">
            <w:pPr>
              <w:pStyle w:val="ConsPlusNormal"/>
            </w:pPr>
          </w:p>
        </w:tc>
        <w:tc>
          <w:tcPr>
            <w:tcW w:w="2952" w:type="dxa"/>
          </w:tcPr>
          <w:p w:rsidR="00BA1101" w:rsidRDefault="00BA1101">
            <w:pPr>
              <w:pStyle w:val="ConsPlusNormal"/>
            </w:pPr>
          </w:p>
        </w:tc>
        <w:tc>
          <w:tcPr>
            <w:tcW w:w="3625" w:type="dxa"/>
          </w:tcPr>
          <w:p w:rsidR="00BA1101" w:rsidRDefault="00BA1101">
            <w:pPr>
              <w:pStyle w:val="ConsPlusNormal"/>
            </w:pPr>
          </w:p>
        </w:tc>
      </w:tr>
    </w:tbl>
    <w:p w:rsidR="00BA1101" w:rsidRDefault="00BA1101">
      <w:pPr>
        <w:pStyle w:val="ConsPlusNormal"/>
        <w:jc w:val="both"/>
      </w:pPr>
    </w:p>
    <w:p w:rsidR="00BA1101" w:rsidRDefault="00BA1101">
      <w:pPr>
        <w:pStyle w:val="ConsPlusNormal"/>
        <w:ind w:firstLine="540"/>
        <w:jc w:val="both"/>
      </w:pPr>
      <w:r>
        <w:t>--------------------------------</w:t>
      </w:r>
    </w:p>
    <w:p w:rsidR="00BA1101" w:rsidRDefault="00BA1101">
      <w:pPr>
        <w:pStyle w:val="ConsPlusNormal"/>
        <w:spacing w:before="220"/>
        <w:ind w:firstLine="540"/>
        <w:jc w:val="both"/>
      </w:pPr>
      <w:bookmarkStart w:id="35" w:name="P435"/>
      <w:bookmarkEnd w:id="35"/>
      <w:r>
        <w:t>&lt;1</w:t>
      </w:r>
      <w:proofErr w:type="gramStart"/>
      <w:r>
        <w:t>&gt; П</w:t>
      </w:r>
      <w:proofErr w:type="gramEnd"/>
      <w:r>
        <w:t>редусматривается в случае, если общественно полезная услуга включена в общероссийский базовый (отраслевой) перечень (классификатор) государственных и муниципальных услуг либо в региональный перечень (классификатор) государственных (муниципальных) услуг и работ.</w:t>
      </w:r>
    </w:p>
    <w:p w:rsidR="00BA1101" w:rsidRDefault="00BA1101">
      <w:pPr>
        <w:pStyle w:val="ConsPlusNormal"/>
        <w:spacing w:before="220"/>
        <w:ind w:firstLine="540"/>
        <w:jc w:val="both"/>
      </w:pPr>
      <w:bookmarkStart w:id="36" w:name="P436"/>
      <w:bookmarkEnd w:id="36"/>
      <w:r>
        <w:t>&lt;2</w:t>
      </w:r>
      <w:proofErr w:type="gramStart"/>
      <w:r>
        <w:t>&gt; У</w:t>
      </w:r>
      <w:proofErr w:type="gramEnd"/>
      <w:r>
        <w:t>казываются наименование и реквизиты соответствующего нормативного правового акта, которым утверждены базовые требования к качеству услуг. При необходимости указать иные нормативные правовые акты.</w:t>
      </w:r>
    </w:p>
    <w:p w:rsidR="00BA1101" w:rsidRDefault="00BA1101">
      <w:pPr>
        <w:pStyle w:val="ConsPlusNormal"/>
        <w:jc w:val="both"/>
      </w:pPr>
    </w:p>
    <w:p w:rsidR="00BA1101" w:rsidRDefault="00BA1101">
      <w:pPr>
        <w:pStyle w:val="ConsPlusNormal"/>
        <w:jc w:val="both"/>
      </w:pPr>
    </w:p>
    <w:p w:rsidR="00BA1101" w:rsidRDefault="00BA11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2FC9" w:rsidRDefault="00E72FC9"/>
    <w:sectPr w:rsidR="00E72FC9" w:rsidSect="00AB666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101"/>
    <w:rsid w:val="00441925"/>
    <w:rsid w:val="00814B2E"/>
    <w:rsid w:val="009E4981"/>
    <w:rsid w:val="00A17869"/>
    <w:rsid w:val="00AB666E"/>
    <w:rsid w:val="00BA1101"/>
    <w:rsid w:val="00BC336D"/>
    <w:rsid w:val="00E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A1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11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A11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A11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17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9B0EE304AB396892123C684EF0103A98C84C1D4E8B89C81319B7C4EEC66F802B098C53736EDAA9ADA0F6773649B2C2BF0F4A14A5D0E4FB6B76H" TargetMode="External"/><Relationship Id="rId13" Type="http://schemas.openxmlformats.org/officeDocument/2006/relationships/hyperlink" Target="consultantplus://offline/ref=E09B0EE304AB396892123C684EF0103A9ACC4115468989C81319B7C4EEC66F803909D45F7268C1AFA8B5A02673617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9B0EE304AB396892123C684EF0103A98C84C1D4E8B89C81319B7C4EEC66F802B098C53736EDAA9ADA0F6773649B2C2BF0F4A14A5D0E4FB6B76H" TargetMode="External"/><Relationship Id="rId12" Type="http://schemas.openxmlformats.org/officeDocument/2006/relationships/hyperlink" Target="consultantplus://offline/ref=E09B0EE304AB396892123C684EF0103A98C84C1D4E8B89C81319B7C4EEC66F802B098C53736EDAA9ADA0F6773649B2C2BF0F4A14A5D0E4FB6B76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09B0EE304AB396892123C684EF0103A99C14E1A418C89C81319B7C4EEC66F802B098C53736DDFADA8A0F6773649B2C2BF0F4A14A5D0E4FB6B76H" TargetMode="External"/><Relationship Id="rId11" Type="http://schemas.openxmlformats.org/officeDocument/2006/relationships/hyperlink" Target="consultantplus://offline/ref=E09B0EE304AB396892123C684EF0103A98C84C1D4E8B89C81319B7C4EEC66F802B098C53736EDAA9ADA0F6773649B2C2BF0F4A14A5D0E4FB6B76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9B0EE304AB396892123C684EF0103A98C84C1D4E8B89C81319B7C4EEC66F802B098C53736EDAA9ADA0F6773649B2C2BF0F4A14A5D0E4FB6B7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9B0EE304AB396892123C684EF0103A98C84C1D4E8B89C81319B7C4EEC66F802B098C53736EDAA9ADA0F6773649B2C2BF0F4A14A5D0E4FB6B76H" TargetMode="External"/><Relationship Id="rId14" Type="http://schemas.openxmlformats.org/officeDocument/2006/relationships/hyperlink" Target="consultantplus://offline/ref=E09B0EE304AB396892123C684EF0103A9ACC4115468989C81319B7C4EEC66F803909D45F7268C1AFA8B5A02673617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587C4-7B6B-4B00-9BF1-B301F32B3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4575</Words>
  <Characters>26082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Bug-MON</dc:creator>
  <cp:lastModifiedBy>Bug-MON</cp:lastModifiedBy>
  <cp:revision>6</cp:revision>
  <cp:lastPrinted>2018-10-15T08:48:00Z</cp:lastPrinted>
  <dcterms:created xsi:type="dcterms:W3CDTF">2018-10-15T07:59:00Z</dcterms:created>
  <dcterms:modified xsi:type="dcterms:W3CDTF">2018-10-15T08:53:00Z</dcterms:modified>
</cp:coreProperties>
</file>